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2B009" w14:textId="77777777" w:rsidR="00A95BFE" w:rsidRDefault="00A95BFE" w:rsidP="00421114">
      <w:pPr>
        <w:jc w:val="right"/>
        <w:rPr>
          <w:rFonts w:eastAsia="Times New Roman CYR"/>
          <w:b/>
          <w:bCs/>
          <w:caps/>
          <w:sz w:val="26"/>
          <w:szCs w:val="26"/>
        </w:rPr>
      </w:pPr>
    </w:p>
    <w:p w14:paraId="68A626C9" w14:textId="77777777" w:rsidR="006D7FA7" w:rsidRDefault="006D7FA7" w:rsidP="00421114">
      <w:pPr>
        <w:jc w:val="right"/>
        <w:rPr>
          <w:rFonts w:eastAsia="Times New Roman CYR"/>
          <w:b/>
          <w:bCs/>
          <w:caps/>
          <w:sz w:val="26"/>
          <w:szCs w:val="26"/>
        </w:rPr>
      </w:pPr>
    </w:p>
    <w:p w14:paraId="46C3A7D0" w14:textId="77777777" w:rsidR="0008773F" w:rsidRDefault="00C15678" w:rsidP="00421114">
      <w:pPr>
        <w:jc w:val="right"/>
        <w:rPr>
          <w:rFonts w:eastAsia="Times New Roman CYR"/>
          <w:b/>
          <w:bCs/>
          <w:caps/>
          <w:sz w:val="26"/>
          <w:szCs w:val="26"/>
        </w:rPr>
      </w:pPr>
      <w:r>
        <w:rPr>
          <w:rFonts w:eastAsia="Times New Roman CYR"/>
          <w:b/>
          <w:bCs/>
          <w:caps/>
          <w:sz w:val="26"/>
          <w:szCs w:val="26"/>
        </w:rPr>
        <w:t>ПрилоЖЕНИЕ</w:t>
      </w:r>
      <w:r w:rsidR="00297901">
        <w:rPr>
          <w:rFonts w:eastAsia="Times New Roman CYR"/>
          <w:b/>
          <w:bCs/>
          <w:caps/>
          <w:sz w:val="26"/>
          <w:szCs w:val="26"/>
        </w:rPr>
        <w:t xml:space="preserve"> </w:t>
      </w:r>
    </w:p>
    <w:p w14:paraId="492AE188" w14:textId="77777777" w:rsidR="006D7FA7" w:rsidRDefault="006D7FA7" w:rsidP="00421114">
      <w:pPr>
        <w:jc w:val="right"/>
        <w:rPr>
          <w:rFonts w:eastAsia="Times New Roman CYR"/>
          <w:b/>
          <w:bCs/>
          <w:caps/>
          <w:sz w:val="26"/>
          <w:szCs w:val="26"/>
        </w:rPr>
      </w:pPr>
    </w:p>
    <w:p w14:paraId="0D1B098F" w14:textId="77777777" w:rsidR="006D7FA7" w:rsidRDefault="006D7FA7" w:rsidP="00421114">
      <w:pPr>
        <w:jc w:val="right"/>
        <w:rPr>
          <w:rFonts w:eastAsia="Times New Roman CYR"/>
          <w:b/>
          <w:bCs/>
          <w:caps/>
          <w:sz w:val="26"/>
          <w:szCs w:val="26"/>
        </w:rPr>
      </w:pPr>
    </w:p>
    <w:p w14:paraId="7543AE12" w14:textId="4986B135" w:rsidR="00297901" w:rsidRPr="0084649D" w:rsidRDefault="00297901" w:rsidP="00421114">
      <w:pPr>
        <w:jc w:val="right"/>
        <w:rPr>
          <w:b/>
          <w:bCs/>
          <w:sz w:val="26"/>
          <w:szCs w:val="26"/>
        </w:rPr>
      </w:pPr>
      <w:r w:rsidRPr="0084649D">
        <w:rPr>
          <w:rFonts w:eastAsia="Times New Roman CYR"/>
          <w:b/>
          <w:bCs/>
          <w:caps/>
          <w:sz w:val="26"/>
          <w:szCs w:val="26"/>
        </w:rPr>
        <w:t xml:space="preserve">к </w:t>
      </w:r>
      <w:r w:rsidRPr="0084649D">
        <w:rPr>
          <w:b/>
          <w:bCs/>
          <w:sz w:val="26"/>
          <w:szCs w:val="26"/>
        </w:rPr>
        <w:t xml:space="preserve">АГЕНТСКОМУ ПОРУЧЕНИЮ </w:t>
      </w:r>
      <w:r w:rsidR="0008773F" w:rsidRPr="0084649D">
        <w:rPr>
          <w:b/>
          <w:bCs/>
          <w:sz w:val="26"/>
          <w:szCs w:val="26"/>
        </w:rPr>
        <w:t>от ___</w:t>
      </w:r>
      <w:r w:rsidR="0026704F">
        <w:rPr>
          <w:b/>
          <w:bCs/>
          <w:sz w:val="26"/>
          <w:szCs w:val="26"/>
        </w:rPr>
        <w:t>_________№____</w:t>
      </w:r>
      <w:r w:rsidR="0026704F">
        <w:rPr>
          <w:b/>
          <w:bCs/>
          <w:sz w:val="26"/>
          <w:szCs w:val="26"/>
          <w:u w:val="single"/>
        </w:rPr>
        <w:t>5</w:t>
      </w:r>
      <w:r w:rsidR="0026704F">
        <w:rPr>
          <w:b/>
          <w:bCs/>
          <w:sz w:val="26"/>
          <w:szCs w:val="26"/>
        </w:rPr>
        <w:t>____</w:t>
      </w:r>
    </w:p>
    <w:p w14:paraId="4079D855" w14:textId="18B0AD3D" w:rsidR="00297901" w:rsidRPr="0084649D" w:rsidRDefault="00297901" w:rsidP="00421114">
      <w:pPr>
        <w:jc w:val="right"/>
        <w:rPr>
          <w:b/>
          <w:bCs/>
          <w:sz w:val="26"/>
          <w:szCs w:val="26"/>
        </w:rPr>
      </w:pPr>
      <w:r w:rsidRPr="0084649D">
        <w:rPr>
          <w:b/>
          <w:bCs/>
          <w:sz w:val="26"/>
          <w:szCs w:val="26"/>
        </w:rPr>
        <w:t>к агентскому договору от</w:t>
      </w:r>
      <w:r w:rsidR="00A95BFE" w:rsidRPr="0084649D">
        <w:rPr>
          <w:b/>
          <w:bCs/>
          <w:sz w:val="26"/>
          <w:szCs w:val="26"/>
        </w:rPr>
        <w:t xml:space="preserve"> </w:t>
      </w:r>
      <w:r w:rsidR="00A95BFE" w:rsidRPr="0084649D">
        <w:rPr>
          <w:rFonts w:eastAsia="Calibri"/>
          <w:b/>
          <w:sz w:val="26"/>
          <w:szCs w:val="26"/>
          <w:lang w:eastAsia="en-US"/>
        </w:rPr>
        <w:t xml:space="preserve">25.10.2021г. №3/19-0144 </w:t>
      </w:r>
    </w:p>
    <w:p w14:paraId="6F75751C" w14:textId="0C6762BD" w:rsidR="00C15678" w:rsidRPr="0084649D" w:rsidRDefault="00C15678" w:rsidP="00C15678">
      <w:pPr>
        <w:jc w:val="right"/>
        <w:rPr>
          <w:rFonts w:eastAsia="Times New Roman CYR"/>
          <w:b/>
          <w:bCs/>
          <w:caps/>
          <w:sz w:val="26"/>
          <w:szCs w:val="26"/>
        </w:rPr>
      </w:pPr>
    </w:p>
    <w:p w14:paraId="081AB494" w14:textId="77777777" w:rsidR="00581679" w:rsidRPr="0084649D" w:rsidRDefault="00581679" w:rsidP="00581679">
      <w:pPr>
        <w:pBdr>
          <w:bottom w:val="single" w:sz="4" w:space="1" w:color="000000"/>
        </w:pBdr>
        <w:jc w:val="left"/>
        <w:rPr>
          <w:b/>
          <w:sz w:val="26"/>
          <w:szCs w:val="26"/>
        </w:rPr>
      </w:pPr>
      <w:r w:rsidRPr="0084649D">
        <w:rPr>
          <w:b/>
          <w:sz w:val="26"/>
          <w:szCs w:val="26"/>
        </w:rPr>
        <w:t>ФОРМА</w:t>
      </w:r>
    </w:p>
    <w:p w14:paraId="038E398E" w14:textId="77777777" w:rsidR="00581679" w:rsidRPr="0084649D" w:rsidRDefault="00581679" w:rsidP="00581679">
      <w:pPr>
        <w:pBdr>
          <w:bottom w:val="single" w:sz="4" w:space="1" w:color="000000"/>
        </w:pBdr>
        <w:jc w:val="center"/>
        <w:rPr>
          <w:b/>
          <w:sz w:val="26"/>
          <w:szCs w:val="26"/>
        </w:rPr>
      </w:pPr>
      <w:r w:rsidRPr="0084649D">
        <w:rPr>
          <w:b/>
          <w:sz w:val="26"/>
          <w:szCs w:val="26"/>
        </w:rPr>
        <w:t>Начало формы</w:t>
      </w:r>
    </w:p>
    <w:p w14:paraId="0242C160" w14:textId="77777777" w:rsidR="00E16D06" w:rsidRPr="0084649D" w:rsidRDefault="00E16D06" w:rsidP="00E16D06">
      <w:pPr>
        <w:jc w:val="center"/>
        <w:rPr>
          <w:b/>
          <w:sz w:val="26"/>
          <w:szCs w:val="26"/>
        </w:rPr>
      </w:pPr>
      <w:r w:rsidRPr="0084649D">
        <w:rPr>
          <w:b/>
          <w:sz w:val="26"/>
          <w:szCs w:val="26"/>
        </w:rPr>
        <w:t xml:space="preserve">ДОГОВОР </w:t>
      </w:r>
      <w:bookmarkStart w:id="0" w:name="_GoBack"/>
      <w:bookmarkEnd w:id="0"/>
    </w:p>
    <w:p w14:paraId="5601299C" w14:textId="77777777" w:rsidR="00E16D06" w:rsidRPr="0084649D" w:rsidRDefault="00E16D06" w:rsidP="00E16D06">
      <w:pPr>
        <w:jc w:val="center"/>
        <w:rPr>
          <w:b/>
          <w:sz w:val="26"/>
          <w:szCs w:val="26"/>
        </w:rPr>
      </w:pPr>
      <w:r w:rsidRPr="0084649D">
        <w:rPr>
          <w:b/>
          <w:sz w:val="26"/>
          <w:szCs w:val="26"/>
        </w:rPr>
        <w:t>КУПЛИ - ПРОДАЖИ ЦЕННЫХ БУМАГ №_______________________</w:t>
      </w:r>
    </w:p>
    <w:p w14:paraId="05A62630" w14:textId="77777777" w:rsidR="00E16D06" w:rsidRPr="0084649D" w:rsidRDefault="00E16D06" w:rsidP="00E16D06">
      <w:pPr>
        <w:tabs>
          <w:tab w:val="right" w:pos="10206"/>
        </w:tabs>
        <w:jc w:val="center"/>
        <w:rPr>
          <w:sz w:val="26"/>
          <w:szCs w:val="26"/>
        </w:rPr>
      </w:pPr>
    </w:p>
    <w:tbl>
      <w:tblPr>
        <w:tblW w:w="0" w:type="auto"/>
        <w:tblLook w:val="01E0" w:firstRow="1" w:lastRow="1" w:firstColumn="1" w:lastColumn="1" w:noHBand="0" w:noVBand="0"/>
      </w:tblPr>
      <w:tblGrid>
        <w:gridCol w:w="4997"/>
        <w:gridCol w:w="4998"/>
      </w:tblGrid>
      <w:tr w:rsidR="00E16D06" w:rsidRPr="0084649D" w14:paraId="4FF0CBBC" w14:textId="77777777" w:rsidTr="00F84F35">
        <w:tc>
          <w:tcPr>
            <w:tcW w:w="4997" w:type="dxa"/>
          </w:tcPr>
          <w:p w14:paraId="39C3614A" w14:textId="77777777" w:rsidR="006D7FA7" w:rsidRPr="0084649D" w:rsidRDefault="006D7FA7" w:rsidP="00F84F35">
            <w:pPr>
              <w:rPr>
                <w:sz w:val="26"/>
                <w:szCs w:val="26"/>
              </w:rPr>
            </w:pPr>
          </w:p>
          <w:p w14:paraId="5213A1C1" w14:textId="7EAC3896" w:rsidR="00E16D06" w:rsidRPr="0084649D" w:rsidRDefault="006D7FA7" w:rsidP="00F84F35">
            <w:pPr>
              <w:rPr>
                <w:sz w:val="26"/>
                <w:szCs w:val="26"/>
              </w:rPr>
            </w:pPr>
            <w:r w:rsidRPr="0084649D">
              <w:rPr>
                <w:sz w:val="26"/>
                <w:szCs w:val="26"/>
              </w:rPr>
              <w:t>г. Астрахань</w:t>
            </w:r>
          </w:p>
        </w:tc>
        <w:tc>
          <w:tcPr>
            <w:tcW w:w="4998" w:type="dxa"/>
          </w:tcPr>
          <w:p w14:paraId="17781F90" w14:textId="77777777" w:rsidR="006D7FA7" w:rsidRPr="0084649D" w:rsidRDefault="006D7FA7" w:rsidP="00F84F35">
            <w:pPr>
              <w:tabs>
                <w:tab w:val="right" w:pos="10206"/>
              </w:tabs>
              <w:jc w:val="right"/>
              <w:rPr>
                <w:i/>
                <w:sz w:val="26"/>
                <w:szCs w:val="26"/>
              </w:rPr>
            </w:pPr>
          </w:p>
          <w:p w14:paraId="56314A4B" w14:textId="4F959D61" w:rsidR="00E16D06" w:rsidRPr="0084649D" w:rsidRDefault="006D7FA7" w:rsidP="00F84F35">
            <w:pPr>
              <w:tabs>
                <w:tab w:val="right" w:pos="10206"/>
              </w:tabs>
              <w:jc w:val="right"/>
              <w:rPr>
                <w:i/>
                <w:sz w:val="26"/>
                <w:szCs w:val="26"/>
              </w:rPr>
            </w:pPr>
            <w:r w:rsidRPr="0084649D">
              <w:rPr>
                <w:i/>
                <w:sz w:val="26"/>
                <w:szCs w:val="26"/>
              </w:rPr>
              <w:t xml:space="preserve">  </w:t>
            </w:r>
            <w:r w:rsidR="00E16D06" w:rsidRPr="0084649D">
              <w:rPr>
                <w:i/>
                <w:sz w:val="26"/>
                <w:szCs w:val="26"/>
              </w:rPr>
              <w:t>«___» ________ 202_ г.</w:t>
            </w:r>
            <w:r w:rsidR="00E16D06" w:rsidRPr="0084649D">
              <w:rPr>
                <w:rStyle w:val="aff0"/>
                <w:rFonts w:eastAsia="Arial"/>
                <w:i/>
                <w:sz w:val="26"/>
                <w:szCs w:val="26"/>
              </w:rPr>
              <w:footnoteReference w:id="1"/>
            </w:r>
          </w:p>
          <w:p w14:paraId="3BFC0FA4" w14:textId="77777777" w:rsidR="00E16D06" w:rsidRPr="0084649D" w:rsidRDefault="00E16D06" w:rsidP="00F84F35">
            <w:pPr>
              <w:tabs>
                <w:tab w:val="right" w:pos="10206"/>
              </w:tabs>
              <w:jc w:val="right"/>
              <w:rPr>
                <w:sz w:val="26"/>
                <w:szCs w:val="26"/>
              </w:rPr>
            </w:pPr>
          </w:p>
        </w:tc>
      </w:tr>
    </w:tbl>
    <w:p w14:paraId="128E9611" w14:textId="20CFD1D4" w:rsidR="00E16D06" w:rsidRDefault="00E16D06" w:rsidP="00E16D06">
      <w:pPr>
        <w:ind w:firstLine="567"/>
        <w:rPr>
          <w:color w:val="000000"/>
          <w:spacing w:val="4"/>
          <w:sz w:val="26"/>
          <w:szCs w:val="26"/>
        </w:rPr>
      </w:pPr>
      <w:r w:rsidRPr="0084649D">
        <w:rPr>
          <w:b/>
          <w:sz w:val="26"/>
          <w:szCs w:val="26"/>
        </w:rPr>
        <w:t>Акционерное общество «Газпром газораспределение</w:t>
      </w:r>
      <w:r w:rsidR="00A95BFE" w:rsidRPr="0084649D">
        <w:rPr>
          <w:b/>
          <w:sz w:val="26"/>
          <w:szCs w:val="26"/>
        </w:rPr>
        <w:t xml:space="preserve"> Астрахань</w:t>
      </w:r>
      <w:r w:rsidRPr="0084649D">
        <w:rPr>
          <w:b/>
          <w:sz w:val="26"/>
          <w:szCs w:val="26"/>
        </w:rPr>
        <w:t>» (АО «Газпром газораспределение</w:t>
      </w:r>
      <w:r w:rsidR="00A95BFE" w:rsidRPr="0084649D">
        <w:rPr>
          <w:b/>
          <w:sz w:val="26"/>
          <w:szCs w:val="26"/>
        </w:rPr>
        <w:t xml:space="preserve"> Астрахань</w:t>
      </w:r>
      <w:r w:rsidRPr="0084649D">
        <w:rPr>
          <w:b/>
          <w:sz w:val="26"/>
          <w:szCs w:val="26"/>
        </w:rPr>
        <w:t>»),</w:t>
      </w:r>
      <w:r w:rsidRPr="0084649D">
        <w:rPr>
          <w:sz w:val="26"/>
          <w:szCs w:val="26"/>
        </w:rPr>
        <w:t xml:space="preserve"> именуемое в дальнейшем </w:t>
      </w:r>
      <w:r w:rsidRPr="0084649D">
        <w:rPr>
          <w:b/>
          <w:sz w:val="26"/>
          <w:szCs w:val="26"/>
        </w:rPr>
        <w:t>«Продавец»</w:t>
      </w:r>
      <w:r w:rsidRPr="0084649D">
        <w:rPr>
          <w:sz w:val="26"/>
          <w:szCs w:val="26"/>
        </w:rPr>
        <w:t>, в лице</w:t>
      </w:r>
      <w:r w:rsidR="00A95BFE" w:rsidRPr="0084649D">
        <w:rPr>
          <w:sz w:val="26"/>
          <w:szCs w:val="26"/>
        </w:rPr>
        <w:t xml:space="preserve"> генерального директора Р.Л. Харисова</w:t>
      </w:r>
      <w:r w:rsidR="003660A0" w:rsidRPr="0084649D">
        <w:rPr>
          <w:sz w:val="26"/>
          <w:szCs w:val="26"/>
        </w:rPr>
        <w:t xml:space="preserve"> </w:t>
      </w:r>
      <w:r w:rsidRPr="0084649D">
        <w:rPr>
          <w:color w:val="000000"/>
          <w:spacing w:val="4"/>
          <w:sz w:val="26"/>
          <w:szCs w:val="26"/>
        </w:rPr>
        <w:t>с одной стороны, и</w:t>
      </w:r>
      <w:r w:rsidR="003660A0" w:rsidRPr="0084649D">
        <w:rPr>
          <w:color w:val="000000"/>
          <w:spacing w:val="4"/>
          <w:sz w:val="26"/>
          <w:szCs w:val="26"/>
        </w:rPr>
        <w:t xml:space="preserve"> победитель или единственный участник открытой конкурентной процедур</w:t>
      </w:r>
      <w:r w:rsidR="006D7FA7" w:rsidRPr="0084649D">
        <w:rPr>
          <w:color w:val="000000"/>
          <w:spacing w:val="4"/>
          <w:sz w:val="26"/>
          <w:szCs w:val="26"/>
        </w:rPr>
        <w:t>ы продажи а</w:t>
      </w:r>
      <w:r w:rsidR="003660A0" w:rsidRPr="0084649D">
        <w:rPr>
          <w:color w:val="000000"/>
          <w:spacing w:val="4"/>
          <w:sz w:val="26"/>
          <w:szCs w:val="26"/>
        </w:rPr>
        <w:t xml:space="preserve">ктивов </w:t>
      </w:r>
      <w:r w:rsidRPr="0084649D">
        <w:rPr>
          <w:b/>
          <w:color w:val="000000"/>
          <w:spacing w:val="4"/>
          <w:sz w:val="26"/>
          <w:szCs w:val="26"/>
        </w:rPr>
        <w:t>_______________</w:t>
      </w:r>
      <w:r>
        <w:rPr>
          <w:b/>
          <w:color w:val="000000"/>
          <w:spacing w:val="4"/>
          <w:sz w:val="26"/>
          <w:szCs w:val="26"/>
        </w:rPr>
        <w:t xml:space="preserve"> «____________________</w:t>
      </w:r>
      <w:r w:rsidRPr="00D445E9">
        <w:rPr>
          <w:b/>
          <w:color w:val="000000"/>
          <w:spacing w:val="4"/>
          <w:sz w:val="26"/>
          <w:szCs w:val="26"/>
        </w:rPr>
        <w:t>» (</w:t>
      </w:r>
      <w:r>
        <w:rPr>
          <w:b/>
          <w:color w:val="000000"/>
          <w:spacing w:val="4"/>
          <w:sz w:val="26"/>
          <w:szCs w:val="26"/>
        </w:rPr>
        <w:t>_________ «___________</w:t>
      </w:r>
      <w:r w:rsidRPr="00D445E9">
        <w:rPr>
          <w:b/>
          <w:color w:val="000000"/>
          <w:spacing w:val="4"/>
          <w:sz w:val="26"/>
          <w:szCs w:val="26"/>
        </w:rPr>
        <w:t>»)</w:t>
      </w:r>
      <w:r w:rsidRPr="00D445E9">
        <w:rPr>
          <w:color w:val="000000"/>
          <w:spacing w:val="4"/>
          <w:sz w:val="26"/>
          <w:szCs w:val="26"/>
        </w:rPr>
        <w:t xml:space="preserve">, именуемое в дальнейшем </w:t>
      </w:r>
      <w:r w:rsidRPr="00D445E9">
        <w:rPr>
          <w:b/>
          <w:color w:val="000000"/>
          <w:spacing w:val="4"/>
          <w:sz w:val="26"/>
          <w:szCs w:val="26"/>
        </w:rPr>
        <w:t>«П</w:t>
      </w:r>
      <w:r>
        <w:rPr>
          <w:b/>
          <w:color w:val="000000"/>
          <w:spacing w:val="4"/>
          <w:sz w:val="26"/>
          <w:szCs w:val="26"/>
        </w:rPr>
        <w:t>окупатель</w:t>
      </w:r>
      <w:r w:rsidRPr="00D445E9">
        <w:rPr>
          <w:b/>
          <w:color w:val="000000"/>
          <w:spacing w:val="4"/>
          <w:sz w:val="26"/>
          <w:szCs w:val="26"/>
        </w:rPr>
        <w:t>»,</w:t>
      </w:r>
      <w:r w:rsidRPr="00D445E9">
        <w:rPr>
          <w:color w:val="000000"/>
          <w:spacing w:val="4"/>
          <w:sz w:val="26"/>
          <w:szCs w:val="26"/>
        </w:rPr>
        <w:t xml:space="preserve"> </w:t>
      </w:r>
      <w:r w:rsidRPr="00D445E9">
        <w:rPr>
          <w:bCs/>
          <w:sz w:val="26"/>
          <w:szCs w:val="26"/>
        </w:rPr>
        <w:t xml:space="preserve">в лице </w:t>
      </w:r>
      <w:r>
        <w:rPr>
          <w:bCs/>
          <w:sz w:val="26"/>
          <w:szCs w:val="26"/>
        </w:rPr>
        <w:t>_________________________</w:t>
      </w:r>
      <w:r w:rsidRPr="00D445E9">
        <w:rPr>
          <w:sz w:val="26"/>
          <w:szCs w:val="26"/>
        </w:rPr>
        <w:t xml:space="preserve">, </w:t>
      </w:r>
      <w:r w:rsidRPr="00D445E9">
        <w:rPr>
          <w:color w:val="000000"/>
          <w:spacing w:val="4"/>
          <w:sz w:val="26"/>
          <w:szCs w:val="26"/>
        </w:rPr>
        <w:t xml:space="preserve">действующего на основании </w:t>
      </w:r>
      <w:r>
        <w:rPr>
          <w:color w:val="000000"/>
          <w:spacing w:val="4"/>
          <w:sz w:val="26"/>
          <w:szCs w:val="26"/>
        </w:rPr>
        <w:t>______________</w:t>
      </w:r>
      <w:r w:rsidRPr="00795D7E">
        <w:rPr>
          <w:sz w:val="26"/>
          <w:szCs w:val="26"/>
        </w:rPr>
        <w:t xml:space="preserve"> </w:t>
      </w:r>
      <w:r w:rsidRPr="00D445E9">
        <w:rPr>
          <w:sz w:val="26"/>
          <w:szCs w:val="26"/>
        </w:rPr>
        <w:t xml:space="preserve">с другой стороны, </w:t>
      </w:r>
      <w:r w:rsidRPr="00D445E9">
        <w:rPr>
          <w:color w:val="000000"/>
          <w:spacing w:val="4"/>
          <w:sz w:val="26"/>
          <w:szCs w:val="26"/>
        </w:rPr>
        <w:t>далее совместно именуемые «Стороны», а по отдельности – «Сторона», заключили настоящий договор купли – продажи</w:t>
      </w:r>
      <w:r w:rsidR="006D7FA7">
        <w:rPr>
          <w:color w:val="000000"/>
          <w:spacing w:val="4"/>
          <w:sz w:val="26"/>
          <w:szCs w:val="26"/>
        </w:rPr>
        <w:t xml:space="preserve"> а</w:t>
      </w:r>
      <w:r w:rsidR="00EE7CDE">
        <w:rPr>
          <w:color w:val="000000"/>
          <w:spacing w:val="4"/>
          <w:sz w:val="26"/>
          <w:szCs w:val="26"/>
        </w:rPr>
        <w:t xml:space="preserve">ктивов </w:t>
      </w:r>
      <w:r w:rsidRPr="00D445E9">
        <w:rPr>
          <w:color w:val="000000"/>
          <w:spacing w:val="4"/>
          <w:sz w:val="26"/>
          <w:szCs w:val="26"/>
        </w:rPr>
        <w:t>(далее – Договор) о нижеследующем:</w:t>
      </w:r>
    </w:p>
    <w:p w14:paraId="031FBDBB" w14:textId="77777777" w:rsidR="00E16D06" w:rsidRPr="00D445E9" w:rsidRDefault="00E16D06" w:rsidP="00E16D06">
      <w:pPr>
        <w:numPr>
          <w:ilvl w:val="12"/>
          <w:numId w:val="0"/>
        </w:numPr>
        <w:rPr>
          <w:sz w:val="26"/>
          <w:szCs w:val="26"/>
        </w:rPr>
      </w:pPr>
    </w:p>
    <w:p w14:paraId="73BE6135" w14:textId="77777777" w:rsidR="00E16D06" w:rsidRPr="00D445E9" w:rsidRDefault="00E16D06" w:rsidP="00E16D06">
      <w:pPr>
        <w:numPr>
          <w:ilvl w:val="0"/>
          <w:numId w:val="48"/>
        </w:numPr>
        <w:jc w:val="center"/>
        <w:rPr>
          <w:b/>
          <w:sz w:val="26"/>
          <w:szCs w:val="26"/>
        </w:rPr>
      </w:pPr>
      <w:r w:rsidRPr="00D445E9">
        <w:rPr>
          <w:b/>
          <w:sz w:val="26"/>
          <w:szCs w:val="26"/>
        </w:rPr>
        <w:t>ПРЕДМЕТ ДОГОВОРА</w:t>
      </w:r>
    </w:p>
    <w:p w14:paraId="59E7CF24" w14:textId="33C8E1DC" w:rsidR="00E16D06" w:rsidRDefault="00E16D06" w:rsidP="00E16D06">
      <w:pPr>
        <w:numPr>
          <w:ilvl w:val="1"/>
          <w:numId w:val="48"/>
        </w:numPr>
        <w:tabs>
          <w:tab w:val="clear" w:pos="435"/>
          <w:tab w:val="left" w:pos="-284"/>
        </w:tabs>
        <w:ind w:left="0" w:firstLine="0"/>
        <w:rPr>
          <w:sz w:val="26"/>
          <w:szCs w:val="26"/>
        </w:rPr>
      </w:pPr>
      <w:r w:rsidRPr="00D445E9">
        <w:rPr>
          <w:sz w:val="26"/>
          <w:szCs w:val="26"/>
        </w:rPr>
        <w:t>Продавец обязуется передать</w:t>
      </w:r>
      <w:r w:rsidR="003660A0">
        <w:rPr>
          <w:sz w:val="26"/>
          <w:szCs w:val="26"/>
        </w:rPr>
        <w:t xml:space="preserve"> в собственность </w:t>
      </w:r>
      <w:r w:rsidRPr="00D445E9">
        <w:rPr>
          <w:sz w:val="26"/>
          <w:szCs w:val="26"/>
        </w:rPr>
        <w:t>Покупателю</w:t>
      </w:r>
      <w:r w:rsidR="003660A0">
        <w:rPr>
          <w:sz w:val="26"/>
          <w:szCs w:val="26"/>
        </w:rPr>
        <w:t xml:space="preserve">, а </w:t>
      </w:r>
      <w:r w:rsidRPr="00D445E9">
        <w:rPr>
          <w:sz w:val="26"/>
          <w:szCs w:val="26"/>
        </w:rPr>
        <w:t>Покупатель обязуется принять и о</w:t>
      </w:r>
      <w:r w:rsidR="006D7FA7">
        <w:rPr>
          <w:sz w:val="26"/>
          <w:szCs w:val="26"/>
        </w:rPr>
        <w:t>платить а</w:t>
      </w:r>
      <w:r w:rsidR="003660A0">
        <w:rPr>
          <w:sz w:val="26"/>
          <w:szCs w:val="26"/>
        </w:rPr>
        <w:t>ктив, принадлежащий Продавцу на праве собственности:</w:t>
      </w:r>
    </w:p>
    <w:p w14:paraId="2D028493" w14:textId="6291ADA4" w:rsidR="00E16D06" w:rsidRPr="00420A86" w:rsidRDefault="00E16D06" w:rsidP="00E16D06">
      <w:pPr>
        <w:pStyle w:val="aff6"/>
        <w:numPr>
          <w:ilvl w:val="2"/>
          <w:numId w:val="48"/>
        </w:numPr>
        <w:tabs>
          <w:tab w:val="left" w:pos="-284"/>
        </w:tabs>
        <w:spacing w:after="0" w:line="240" w:lineRule="auto"/>
        <w:jc w:val="both"/>
        <w:rPr>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529"/>
      </w:tblGrid>
      <w:tr w:rsidR="00E16D06" w:rsidRPr="00D445E9" w14:paraId="3E240FAE" w14:textId="77777777" w:rsidTr="00F84F35">
        <w:tc>
          <w:tcPr>
            <w:tcW w:w="3969" w:type="dxa"/>
          </w:tcPr>
          <w:p w14:paraId="54A4D5D7" w14:textId="77777777" w:rsidR="00E16D06" w:rsidRPr="00421114" w:rsidRDefault="00E16D06" w:rsidP="00F84F35">
            <w:pPr>
              <w:widowControl w:val="0"/>
              <w:tabs>
                <w:tab w:val="left" w:pos="0"/>
              </w:tabs>
            </w:pPr>
            <w:r w:rsidRPr="00421114">
              <w:t>Вид ценных бумаг</w:t>
            </w:r>
          </w:p>
        </w:tc>
        <w:tc>
          <w:tcPr>
            <w:tcW w:w="5529" w:type="dxa"/>
          </w:tcPr>
          <w:p w14:paraId="52AC7C29" w14:textId="77777777" w:rsidR="00E16D06" w:rsidRPr="00421114" w:rsidRDefault="00E16D06" w:rsidP="00F84F35">
            <w:pPr>
              <w:widowControl w:val="0"/>
              <w:tabs>
                <w:tab w:val="left" w:pos="0"/>
              </w:tabs>
              <w:rPr>
                <w:snapToGrid w:val="0"/>
              </w:rPr>
            </w:pPr>
            <w:r w:rsidRPr="00421114">
              <w:rPr>
                <w:snapToGrid w:val="0"/>
              </w:rPr>
              <w:t xml:space="preserve">Обыкновенные акции </w:t>
            </w:r>
          </w:p>
        </w:tc>
      </w:tr>
      <w:tr w:rsidR="00E16D06" w:rsidRPr="00D445E9" w14:paraId="37E4FEA8" w14:textId="77777777" w:rsidTr="00F84F35">
        <w:tc>
          <w:tcPr>
            <w:tcW w:w="3969" w:type="dxa"/>
          </w:tcPr>
          <w:p w14:paraId="087A5770" w14:textId="77777777" w:rsidR="00E16D06" w:rsidRPr="00421114" w:rsidRDefault="00E16D06" w:rsidP="00F84F35">
            <w:pPr>
              <w:widowControl w:val="0"/>
              <w:tabs>
                <w:tab w:val="left" w:pos="0"/>
              </w:tabs>
            </w:pPr>
            <w:r w:rsidRPr="00421114">
              <w:t>Эмитент</w:t>
            </w:r>
          </w:p>
        </w:tc>
        <w:tc>
          <w:tcPr>
            <w:tcW w:w="5529" w:type="dxa"/>
          </w:tcPr>
          <w:p w14:paraId="58791344" w14:textId="30751757" w:rsidR="00E16D06" w:rsidRPr="00BC79B9" w:rsidRDefault="00EE7CDE" w:rsidP="00F84F35">
            <w:pPr>
              <w:widowControl w:val="0"/>
              <w:tabs>
                <w:tab w:val="left" w:pos="0"/>
              </w:tabs>
            </w:pPr>
            <w:r w:rsidRPr="00BC79B9">
              <w:t>АО «</w:t>
            </w:r>
            <w:proofErr w:type="spellStart"/>
            <w:r w:rsidRPr="00BC79B9">
              <w:t>Капьяргаз</w:t>
            </w:r>
            <w:proofErr w:type="spellEnd"/>
            <w:r w:rsidRPr="00BC79B9">
              <w:t>»</w:t>
            </w:r>
          </w:p>
        </w:tc>
      </w:tr>
      <w:tr w:rsidR="00E16D06" w:rsidRPr="00D445E9" w14:paraId="25165ECD" w14:textId="77777777" w:rsidTr="00F84F35">
        <w:tc>
          <w:tcPr>
            <w:tcW w:w="3969" w:type="dxa"/>
          </w:tcPr>
          <w:p w14:paraId="670A3C89" w14:textId="77777777" w:rsidR="00E16D06" w:rsidRPr="00421114" w:rsidRDefault="00E16D06" w:rsidP="00F84F35">
            <w:pPr>
              <w:widowControl w:val="0"/>
              <w:tabs>
                <w:tab w:val="left" w:pos="0"/>
              </w:tabs>
            </w:pPr>
            <w:r w:rsidRPr="00421114">
              <w:t xml:space="preserve">Номинальная стоимость одной акции </w:t>
            </w:r>
          </w:p>
        </w:tc>
        <w:tc>
          <w:tcPr>
            <w:tcW w:w="5529" w:type="dxa"/>
          </w:tcPr>
          <w:p w14:paraId="0EC134E1" w14:textId="5821B62A" w:rsidR="00E16D06" w:rsidRPr="00BC79B9" w:rsidRDefault="00F25133" w:rsidP="00F25133">
            <w:pPr>
              <w:widowControl w:val="0"/>
              <w:tabs>
                <w:tab w:val="left" w:pos="0"/>
              </w:tabs>
            </w:pPr>
            <w:r>
              <w:t xml:space="preserve">20 </w:t>
            </w:r>
            <w:r w:rsidR="006D7FA7" w:rsidRPr="00BC79B9">
              <w:t>руб.</w:t>
            </w:r>
          </w:p>
        </w:tc>
      </w:tr>
      <w:tr w:rsidR="00E16D06" w:rsidRPr="00D445E9" w14:paraId="09D5E9DA" w14:textId="77777777" w:rsidTr="00EE7CDE">
        <w:trPr>
          <w:trHeight w:val="473"/>
        </w:trPr>
        <w:tc>
          <w:tcPr>
            <w:tcW w:w="3969" w:type="dxa"/>
          </w:tcPr>
          <w:p w14:paraId="663FA7C0" w14:textId="77777777" w:rsidR="00E16D06" w:rsidRPr="00421114" w:rsidRDefault="00E16D06" w:rsidP="00F84F35">
            <w:pPr>
              <w:widowControl w:val="0"/>
              <w:tabs>
                <w:tab w:val="left" w:pos="0"/>
              </w:tabs>
              <w:rPr>
                <w:highlight w:val="yellow"/>
              </w:rPr>
            </w:pPr>
            <w:r w:rsidRPr="00421114">
              <w:t>Номер государственной регистрации</w:t>
            </w:r>
          </w:p>
        </w:tc>
        <w:tc>
          <w:tcPr>
            <w:tcW w:w="5529" w:type="dxa"/>
          </w:tcPr>
          <w:p w14:paraId="33136351" w14:textId="3AF485E7" w:rsidR="00E16D06" w:rsidRPr="00BC79B9" w:rsidRDefault="0017632E" w:rsidP="00F84F35">
            <w:pPr>
              <w:widowControl w:val="0"/>
              <w:tabs>
                <w:tab w:val="left" w:pos="0"/>
              </w:tabs>
            </w:pPr>
            <w:r w:rsidRPr="00BC79B9">
              <w:t>1-01-06230-Е</w:t>
            </w:r>
          </w:p>
        </w:tc>
      </w:tr>
      <w:tr w:rsidR="00E16D06" w:rsidRPr="00D445E9" w14:paraId="67CC94E4" w14:textId="77777777" w:rsidTr="00F84F35">
        <w:tc>
          <w:tcPr>
            <w:tcW w:w="3969" w:type="dxa"/>
          </w:tcPr>
          <w:p w14:paraId="6E791859" w14:textId="77777777" w:rsidR="00E16D06" w:rsidRPr="00421114" w:rsidRDefault="00E16D06" w:rsidP="00F84F35">
            <w:pPr>
              <w:widowControl w:val="0"/>
              <w:tabs>
                <w:tab w:val="left" w:pos="0"/>
              </w:tabs>
            </w:pPr>
            <w:r w:rsidRPr="00421114">
              <w:t>Количество акций, шт.</w:t>
            </w:r>
          </w:p>
        </w:tc>
        <w:tc>
          <w:tcPr>
            <w:tcW w:w="5529" w:type="dxa"/>
          </w:tcPr>
          <w:p w14:paraId="36A80B77" w14:textId="08EE8308" w:rsidR="00E16D06" w:rsidRPr="00BC79B9" w:rsidRDefault="00EE7CDE" w:rsidP="0084649D">
            <w:pPr>
              <w:widowControl w:val="0"/>
              <w:tabs>
                <w:tab w:val="left" w:pos="0"/>
              </w:tabs>
              <w:rPr>
                <w:snapToGrid w:val="0"/>
              </w:rPr>
            </w:pPr>
            <w:r w:rsidRPr="00BC79B9">
              <w:rPr>
                <w:snapToGrid w:val="0"/>
              </w:rPr>
              <w:t>1</w:t>
            </w:r>
            <w:r w:rsidR="0084649D">
              <w:rPr>
                <w:snapToGrid w:val="0"/>
              </w:rPr>
              <w:t> </w:t>
            </w:r>
            <w:r w:rsidRPr="00BC79B9">
              <w:rPr>
                <w:snapToGrid w:val="0"/>
              </w:rPr>
              <w:t>077</w:t>
            </w:r>
            <w:r w:rsidR="0084649D">
              <w:rPr>
                <w:snapToGrid w:val="0"/>
              </w:rPr>
              <w:t xml:space="preserve"> (Одна тысяча семьдесят семь) </w:t>
            </w:r>
            <w:r w:rsidRPr="00BC79B9">
              <w:rPr>
                <w:snapToGrid w:val="0"/>
              </w:rPr>
              <w:t>штук</w:t>
            </w:r>
          </w:p>
        </w:tc>
      </w:tr>
      <w:tr w:rsidR="0084649D" w:rsidRPr="00D445E9" w14:paraId="21A3163C" w14:textId="77777777" w:rsidTr="00F84F35">
        <w:tc>
          <w:tcPr>
            <w:tcW w:w="3969" w:type="dxa"/>
          </w:tcPr>
          <w:p w14:paraId="5DFB0583" w14:textId="7E2A8551" w:rsidR="0084649D" w:rsidRPr="00421114" w:rsidRDefault="0084649D" w:rsidP="00F84F35">
            <w:pPr>
              <w:widowControl w:val="0"/>
              <w:tabs>
                <w:tab w:val="left" w:pos="0"/>
              </w:tabs>
            </w:pPr>
            <w:r w:rsidRPr="0084649D">
              <w:t>Величина от уставного капитала, %</w:t>
            </w:r>
          </w:p>
        </w:tc>
        <w:tc>
          <w:tcPr>
            <w:tcW w:w="5529" w:type="dxa"/>
          </w:tcPr>
          <w:p w14:paraId="020F57AC" w14:textId="40497723" w:rsidR="0084649D" w:rsidRPr="00BC79B9" w:rsidRDefault="0084649D" w:rsidP="0084649D">
            <w:pPr>
              <w:widowControl w:val="0"/>
              <w:tabs>
                <w:tab w:val="left" w:pos="0"/>
              </w:tabs>
              <w:rPr>
                <w:snapToGrid w:val="0"/>
              </w:rPr>
            </w:pPr>
            <w:r>
              <w:rPr>
                <w:snapToGrid w:val="0"/>
              </w:rPr>
              <w:t xml:space="preserve">24,99 % </w:t>
            </w:r>
          </w:p>
        </w:tc>
      </w:tr>
      <w:tr w:rsidR="00E16D06" w:rsidRPr="00D445E9" w14:paraId="41D76DD3" w14:textId="77777777" w:rsidTr="00F84F35">
        <w:tc>
          <w:tcPr>
            <w:tcW w:w="3969" w:type="dxa"/>
            <w:tcBorders>
              <w:bottom w:val="single" w:sz="4" w:space="0" w:color="auto"/>
            </w:tcBorders>
          </w:tcPr>
          <w:p w14:paraId="2E78E5AA" w14:textId="77777777" w:rsidR="00E16D06" w:rsidRPr="00421114" w:rsidRDefault="00E16D06" w:rsidP="00F84F35">
            <w:pPr>
              <w:widowControl w:val="0"/>
              <w:tabs>
                <w:tab w:val="left" w:pos="0"/>
              </w:tabs>
            </w:pPr>
            <w:r w:rsidRPr="00421114">
              <w:t>Стоимость акций</w:t>
            </w:r>
          </w:p>
        </w:tc>
        <w:tc>
          <w:tcPr>
            <w:tcW w:w="5529" w:type="dxa"/>
            <w:tcBorders>
              <w:bottom w:val="single" w:sz="4" w:space="0" w:color="auto"/>
            </w:tcBorders>
          </w:tcPr>
          <w:p w14:paraId="6F0F87BE" w14:textId="5E8AF2DD" w:rsidR="00E16D06" w:rsidRPr="00BC79B9" w:rsidDel="00C747A6" w:rsidRDefault="0081658B" w:rsidP="00F84F35">
            <w:pPr>
              <w:widowControl w:val="0"/>
              <w:tabs>
                <w:tab w:val="left" w:pos="0"/>
              </w:tabs>
              <w:rPr>
                <w:snapToGrid w:val="0"/>
              </w:rPr>
            </w:pPr>
            <w:r>
              <w:rPr>
                <w:rFonts w:eastAsia="Calibri"/>
                <w:lang w:eastAsia="en-US"/>
              </w:rPr>
              <w:t>______ (___________</w:t>
            </w:r>
            <w:r w:rsidR="00EE7CDE" w:rsidRPr="00BC79B9">
              <w:rPr>
                <w:rFonts w:eastAsia="Calibri"/>
                <w:lang w:eastAsia="en-US"/>
              </w:rPr>
              <w:t>) рублей 00 копеек, без НДС</w:t>
            </w:r>
          </w:p>
        </w:tc>
      </w:tr>
    </w:tbl>
    <w:p w14:paraId="63BC6D8D" w14:textId="3707B6EB" w:rsidR="00E16D06" w:rsidRDefault="00E16D06" w:rsidP="00A95BFE">
      <w:pPr>
        <w:tabs>
          <w:tab w:val="left" w:pos="-284"/>
        </w:tabs>
        <w:rPr>
          <w:b/>
          <w:sz w:val="26"/>
          <w:szCs w:val="26"/>
        </w:rPr>
      </w:pPr>
    </w:p>
    <w:p w14:paraId="471C87E9" w14:textId="77777777" w:rsidR="00E16D06" w:rsidRPr="00D445E9" w:rsidRDefault="00E16D06" w:rsidP="00E16D06">
      <w:pPr>
        <w:tabs>
          <w:tab w:val="left" w:pos="-284"/>
        </w:tabs>
        <w:rPr>
          <w:sz w:val="26"/>
          <w:szCs w:val="26"/>
        </w:rPr>
      </w:pPr>
      <w:r w:rsidRPr="00D445E9">
        <w:rPr>
          <w:b/>
          <w:sz w:val="26"/>
          <w:szCs w:val="26"/>
        </w:rPr>
        <w:t>1.2.</w:t>
      </w:r>
      <w:r w:rsidRPr="00D445E9">
        <w:rPr>
          <w:sz w:val="26"/>
          <w:szCs w:val="26"/>
        </w:rPr>
        <w:t xml:space="preserve"> Общая сумма Договора (стоимость акций обыкновенных), указанных в </w:t>
      </w:r>
      <w:r w:rsidRPr="00235C9D">
        <w:rPr>
          <w:sz w:val="26"/>
          <w:szCs w:val="26"/>
        </w:rPr>
        <w:t>п</w:t>
      </w:r>
      <w:r>
        <w:rPr>
          <w:sz w:val="26"/>
          <w:szCs w:val="26"/>
        </w:rPr>
        <w:t>ункте</w:t>
      </w:r>
      <w:r w:rsidRPr="00235C9D">
        <w:rPr>
          <w:sz w:val="26"/>
          <w:szCs w:val="26"/>
        </w:rPr>
        <w:t> 1.1</w:t>
      </w:r>
      <w:r w:rsidRPr="00D445E9">
        <w:rPr>
          <w:sz w:val="26"/>
          <w:szCs w:val="26"/>
        </w:rPr>
        <w:t xml:space="preserve"> Договора (далее – Акции), составляет </w:t>
      </w:r>
      <w:r>
        <w:rPr>
          <w:sz w:val="26"/>
          <w:szCs w:val="26"/>
        </w:rPr>
        <w:t>__________</w:t>
      </w:r>
      <w:r w:rsidRPr="00D445E9">
        <w:rPr>
          <w:sz w:val="26"/>
          <w:szCs w:val="26"/>
        </w:rPr>
        <w:t xml:space="preserve"> (</w:t>
      </w:r>
      <w:r>
        <w:rPr>
          <w:sz w:val="26"/>
          <w:szCs w:val="26"/>
        </w:rPr>
        <w:t>__________________</w:t>
      </w:r>
      <w:r w:rsidRPr="00D445E9">
        <w:rPr>
          <w:sz w:val="26"/>
          <w:szCs w:val="26"/>
        </w:rPr>
        <w:t>) рублей, НДС не облагается.</w:t>
      </w:r>
    </w:p>
    <w:p w14:paraId="2C96CFB6" w14:textId="77777777" w:rsidR="00E16D06" w:rsidRPr="00D445E9" w:rsidRDefault="00E16D06" w:rsidP="00E16D06">
      <w:pPr>
        <w:pStyle w:val="affc"/>
        <w:widowControl/>
        <w:tabs>
          <w:tab w:val="clear" w:pos="-284"/>
        </w:tabs>
        <w:ind w:left="0" w:right="0"/>
        <w:rPr>
          <w:rFonts w:ascii="Times New Roman" w:hAnsi="Times New Roman"/>
          <w:sz w:val="26"/>
          <w:szCs w:val="26"/>
        </w:rPr>
      </w:pPr>
      <w:r w:rsidRPr="00D445E9">
        <w:rPr>
          <w:rFonts w:ascii="Times New Roman" w:hAnsi="Times New Roman"/>
          <w:b/>
          <w:sz w:val="26"/>
          <w:szCs w:val="26"/>
        </w:rPr>
        <w:t>1.3.</w:t>
      </w:r>
      <w:r w:rsidRPr="00D445E9">
        <w:rPr>
          <w:rFonts w:ascii="Times New Roman" w:hAnsi="Times New Roman"/>
          <w:sz w:val="26"/>
          <w:szCs w:val="26"/>
        </w:rPr>
        <w:t xml:space="preserve"> Осуществление действий, необходимых для регистрации перехода права собственности на Акции, возлагается на Продавца. Расходы по перерегистрации права собственн</w:t>
      </w:r>
      <w:r>
        <w:rPr>
          <w:rFonts w:ascii="Times New Roman" w:hAnsi="Times New Roman"/>
          <w:sz w:val="26"/>
          <w:szCs w:val="26"/>
        </w:rPr>
        <w:t>ости на Акции несет Покупатель.</w:t>
      </w:r>
    </w:p>
    <w:p w14:paraId="30AB3955" w14:textId="77777777" w:rsidR="00E16D06" w:rsidRPr="00D445E9" w:rsidRDefault="00E16D06" w:rsidP="00E16D06">
      <w:pPr>
        <w:pStyle w:val="affc"/>
        <w:widowControl/>
        <w:tabs>
          <w:tab w:val="clear" w:pos="-284"/>
        </w:tabs>
        <w:ind w:left="0" w:right="0"/>
        <w:rPr>
          <w:rFonts w:ascii="Times New Roman" w:hAnsi="Times New Roman"/>
          <w:sz w:val="26"/>
          <w:szCs w:val="26"/>
        </w:rPr>
      </w:pPr>
    </w:p>
    <w:p w14:paraId="33C33EE8" w14:textId="77777777" w:rsidR="00E16D06" w:rsidRPr="00D445E9" w:rsidRDefault="00E16D06" w:rsidP="00E16D06">
      <w:pPr>
        <w:numPr>
          <w:ilvl w:val="0"/>
          <w:numId w:val="48"/>
        </w:numPr>
        <w:jc w:val="center"/>
        <w:rPr>
          <w:b/>
          <w:sz w:val="26"/>
          <w:szCs w:val="26"/>
        </w:rPr>
      </w:pPr>
      <w:r w:rsidRPr="00D445E9">
        <w:rPr>
          <w:b/>
          <w:sz w:val="26"/>
          <w:szCs w:val="26"/>
        </w:rPr>
        <w:t>ПОРЯДОК ОПЛАТЫ И ПЕРЕДАЧИ АКЦИЙ</w:t>
      </w:r>
    </w:p>
    <w:p w14:paraId="375F2B9D" w14:textId="77777777" w:rsidR="0084649D" w:rsidRDefault="0084649D" w:rsidP="00E16D06">
      <w:pPr>
        <w:rPr>
          <w:b/>
          <w:bCs/>
          <w:sz w:val="26"/>
          <w:szCs w:val="26"/>
        </w:rPr>
      </w:pPr>
    </w:p>
    <w:p w14:paraId="591903B2" w14:textId="77777777" w:rsidR="0084649D" w:rsidRDefault="0084649D" w:rsidP="00E16D06">
      <w:pPr>
        <w:rPr>
          <w:b/>
          <w:bCs/>
          <w:sz w:val="26"/>
          <w:szCs w:val="26"/>
        </w:rPr>
      </w:pPr>
    </w:p>
    <w:p w14:paraId="7825647F" w14:textId="77777777" w:rsidR="006D7FA7" w:rsidRDefault="00E16D06" w:rsidP="00E16D06">
      <w:pPr>
        <w:rPr>
          <w:sz w:val="26"/>
          <w:szCs w:val="26"/>
        </w:rPr>
      </w:pPr>
      <w:r w:rsidRPr="00D445E9">
        <w:rPr>
          <w:b/>
          <w:bCs/>
          <w:sz w:val="26"/>
          <w:szCs w:val="26"/>
        </w:rPr>
        <w:t>2.1.</w:t>
      </w:r>
      <w:r w:rsidRPr="00D445E9">
        <w:rPr>
          <w:sz w:val="26"/>
          <w:szCs w:val="26"/>
        </w:rPr>
        <w:t xml:space="preserve"> Обязательства Покупателя.</w:t>
      </w:r>
    </w:p>
    <w:p w14:paraId="01D71234" w14:textId="5C96DDDE" w:rsidR="006D7FA7" w:rsidRPr="006D7FA7" w:rsidRDefault="006D7FA7" w:rsidP="006D7FA7">
      <w:pPr>
        <w:rPr>
          <w:sz w:val="26"/>
          <w:szCs w:val="26"/>
        </w:rPr>
      </w:pPr>
      <w:r w:rsidRPr="006D7FA7">
        <w:rPr>
          <w:b/>
          <w:bCs/>
          <w:sz w:val="26"/>
          <w:szCs w:val="26"/>
        </w:rPr>
        <w:t>2.1.1.</w:t>
      </w:r>
      <w:r w:rsidRPr="006D7FA7">
        <w:rPr>
          <w:sz w:val="26"/>
          <w:szCs w:val="26"/>
        </w:rPr>
        <w:t xml:space="preserve"> Задаток, внесенный Покупателем на счет организатора торгов, в размере </w:t>
      </w:r>
      <w:r w:rsidR="00BB645A">
        <w:rPr>
          <w:sz w:val="26"/>
          <w:szCs w:val="26"/>
        </w:rPr>
        <w:t>10 % от начальной цены</w:t>
      </w:r>
      <w:r w:rsidRPr="006D7FA7">
        <w:rPr>
          <w:sz w:val="26"/>
          <w:szCs w:val="26"/>
        </w:rPr>
        <w:t>, засчитывается в счет оплаты А</w:t>
      </w:r>
      <w:r>
        <w:rPr>
          <w:sz w:val="26"/>
          <w:szCs w:val="26"/>
        </w:rPr>
        <w:t xml:space="preserve">кций </w:t>
      </w:r>
      <w:r w:rsidRPr="006D7FA7">
        <w:rPr>
          <w:sz w:val="26"/>
          <w:szCs w:val="26"/>
        </w:rPr>
        <w:t>в размере</w:t>
      </w:r>
      <w:r w:rsidR="000C7721">
        <w:rPr>
          <w:sz w:val="26"/>
          <w:szCs w:val="26"/>
        </w:rPr>
        <w:t xml:space="preserve"> 544 000 (Пятьсот сорок четыре тысячи) </w:t>
      </w:r>
      <w:r w:rsidRPr="006D7FA7">
        <w:rPr>
          <w:sz w:val="26"/>
          <w:szCs w:val="26"/>
        </w:rPr>
        <w:t>рублей</w:t>
      </w:r>
      <w:r w:rsidR="000C7721">
        <w:rPr>
          <w:sz w:val="26"/>
          <w:szCs w:val="26"/>
        </w:rPr>
        <w:t xml:space="preserve"> 00 копеек</w:t>
      </w:r>
      <w:r w:rsidRPr="006D7FA7">
        <w:rPr>
          <w:sz w:val="26"/>
          <w:szCs w:val="26"/>
        </w:rPr>
        <w:t>, НДС не облагается.</w:t>
      </w:r>
    </w:p>
    <w:p w14:paraId="32E218C7" w14:textId="77777777" w:rsidR="006D7FA7" w:rsidRPr="006D7FA7" w:rsidRDefault="006D7FA7" w:rsidP="006D7FA7">
      <w:pPr>
        <w:rPr>
          <w:sz w:val="26"/>
          <w:szCs w:val="26"/>
        </w:rPr>
      </w:pPr>
      <w:r w:rsidRPr="006D7FA7">
        <w:rPr>
          <w:sz w:val="26"/>
          <w:szCs w:val="26"/>
        </w:rPr>
        <w:t>В соответствии со статьей 380 Гражданского кодекса Российской Федерации задаток, указанный в первом абзаце настоящего пункта Договора, является суммой в обеспечение исполнения обязательств Покупателя, установленных настоящим Договором.</w:t>
      </w:r>
    </w:p>
    <w:p w14:paraId="07857D5A" w14:textId="77777777" w:rsidR="00E16D06" w:rsidRPr="00235C9D" w:rsidRDefault="00E16D06" w:rsidP="00E16D06">
      <w:pPr>
        <w:rPr>
          <w:sz w:val="26"/>
          <w:szCs w:val="26"/>
        </w:rPr>
      </w:pPr>
      <w:r w:rsidRPr="00224C1A">
        <w:rPr>
          <w:b/>
          <w:sz w:val="26"/>
          <w:szCs w:val="26"/>
        </w:rPr>
        <w:t>2.1.2.</w:t>
      </w:r>
      <w:r w:rsidRPr="00224C1A">
        <w:rPr>
          <w:sz w:val="26"/>
          <w:szCs w:val="26"/>
        </w:rPr>
        <w:t xml:space="preserve"> </w:t>
      </w:r>
      <w:r w:rsidRPr="00235C9D">
        <w:rPr>
          <w:sz w:val="26"/>
          <w:szCs w:val="26"/>
        </w:rPr>
        <w:t xml:space="preserve">Покупатель оплачивает Продавцу стоимость </w:t>
      </w:r>
      <w:r>
        <w:rPr>
          <w:sz w:val="26"/>
          <w:szCs w:val="26"/>
        </w:rPr>
        <w:t>Акций</w:t>
      </w:r>
      <w:r w:rsidRPr="00235C9D">
        <w:rPr>
          <w:sz w:val="26"/>
          <w:szCs w:val="26"/>
        </w:rPr>
        <w:t xml:space="preserve">, указанную в пункте 1.2 Договора, за вычетом задатка, внесенного Покупателем на счет организатора торгов, сумма которого указана в первом абзаце </w:t>
      </w:r>
      <w:r>
        <w:rPr>
          <w:sz w:val="26"/>
          <w:szCs w:val="26"/>
        </w:rPr>
        <w:t>под</w:t>
      </w:r>
      <w:r w:rsidRPr="00235C9D">
        <w:rPr>
          <w:sz w:val="26"/>
          <w:szCs w:val="26"/>
        </w:rPr>
        <w:t>пункта 2.1.1 Договора, путем безналичного перечисления денежных средств на расчетный счет Продавца в течение 3 (трех) рабочих дней с даты подписания Договора Сторонами.</w:t>
      </w:r>
    </w:p>
    <w:p w14:paraId="272692CE" w14:textId="77777777" w:rsidR="00E16D06" w:rsidRPr="00F24E4A" w:rsidRDefault="00E16D06" w:rsidP="00E16D06">
      <w:pPr>
        <w:rPr>
          <w:sz w:val="26"/>
          <w:szCs w:val="26"/>
        </w:rPr>
      </w:pPr>
      <w:r w:rsidRPr="00271D69">
        <w:rPr>
          <w:b/>
          <w:bCs/>
          <w:sz w:val="26"/>
          <w:szCs w:val="26"/>
        </w:rPr>
        <w:t>2.1.3</w:t>
      </w:r>
      <w:r w:rsidRPr="00471E1F">
        <w:rPr>
          <w:b/>
          <w:bCs/>
          <w:sz w:val="26"/>
          <w:szCs w:val="26"/>
        </w:rPr>
        <w:t>.</w:t>
      </w:r>
      <w:r w:rsidRPr="00471E1F">
        <w:rPr>
          <w:sz w:val="26"/>
          <w:szCs w:val="26"/>
        </w:rPr>
        <w:t xml:space="preserve"> Покупатель осуществляет платеж по Договору путем безналичного перечисления денежных средств на расчетный счет Продавца, указанный в разделе 8 Договора. </w:t>
      </w:r>
    </w:p>
    <w:p w14:paraId="0DDAA9A7" w14:textId="77777777" w:rsidR="00E16D06" w:rsidRDefault="00E16D06" w:rsidP="00E16D06">
      <w:pPr>
        <w:rPr>
          <w:sz w:val="26"/>
          <w:szCs w:val="26"/>
        </w:rPr>
      </w:pPr>
      <w:r>
        <w:rPr>
          <w:b/>
          <w:bCs/>
          <w:sz w:val="26"/>
          <w:szCs w:val="26"/>
        </w:rPr>
        <w:t>2.1.4</w:t>
      </w:r>
      <w:r w:rsidRPr="00D445E9">
        <w:rPr>
          <w:b/>
          <w:bCs/>
          <w:sz w:val="26"/>
          <w:szCs w:val="26"/>
        </w:rPr>
        <w:t>.</w:t>
      </w:r>
      <w:r w:rsidRPr="00D445E9">
        <w:rPr>
          <w:sz w:val="26"/>
          <w:szCs w:val="26"/>
        </w:rPr>
        <w:t xml:space="preserve"> Обязательство Покупателя по оплате считается исполненным с даты зачисления денежных средств </w:t>
      </w:r>
      <w:r w:rsidRPr="009438B6">
        <w:rPr>
          <w:sz w:val="26"/>
          <w:szCs w:val="26"/>
        </w:rPr>
        <w:t xml:space="preserve">в размере, указанном в </w:t>
      </w:r>
      <w:r w:rsidRPr="00235C9D">
        <w:rPr>
          <w:sz w:val="26"/>
          <w:szCs w:val="26"/>
        </w:rPr>
        <w:t>п</w:t>
      </w:r>
      <w:r>
        <w:rPr>
          <w:sz w:val="26"/>
          <w:szCs w:val="26"/>
        </w:rPr>
        <w:t>ункте</w:t>
      </w:r>
      <w:r w:rsidRPr="004475E9">
        <w:rPr>
          <w:sz w:val="26"/>
          <w:szCs w:val="26"/>
        </w:rPr>
        <w:t xml:space="preserve"> </w:t>
      </w:r>
      <w:r w:rsidRPr="00235C9D">
        <w:rPr>
          <w:sz w:val="26"/>
          <w:szCs w:val="26"/>
        </w:rPr>
        <w:t>1.2</w:t>
      </w:r>
      <w:r w:rsidRPr="009438B6">
        <w:rPr>
          <w:sz w:val="26"/>
          <w:szCs w:val="26"/>
        </w:rPr>
        <w:t xml:space="preserve"> Договора</w:t>
      </w:r>
      <w:r>
        <w:rPr>
          <w:sz w:val="26"/>
          <w:szCs w:val="26"/>
        </w:rPr>
        <w:t>,</w:t>
      </w:r>
      <w:r w:rsidRPr="000C726D">
        <w:rPr>
          <w:sz w:val="26"/>
          <w:szCs w:val="26"/>
        </w:rPr>
        <w:t xml:space="preserve"> </w:t>
      </w:r>
      <w:r w:rsidRPr="00D445E9">
        <w:rPr>
          <w:sz w:val="26"/>
          <w:szCs w:val="26"/>
        </w:rPr>
        <w:t xml:space="preserve">на корреспондентский счет банка Продавца, указанный в разделе 8 Договора, </w:t>
      </w:r>
      <w:r w:rsidRPr="000A6ABF">
        <w:rPr>
          <w:sz w:val="26"/>
          <w:szCs w:val="26"/>
        </w:rPr>
        <w:t xml:space="preserve">а в случае если </w:t>
      </w:r>
      <w:r>
        <w:rPr>
          <w:sz w:val="26"/>
          <w:szCs w:val="26"/>
        </w:rPr>
        <w:t>Продавца</w:t>
      </w:r>
      <w:r w:rsidRPr="000A6ABF">
        <w:rPr>
          <w:sz w:val="26"/>
          <w:szCs w:val="26"/>
        </w:rPr>
        <w:t xml:space="preserve"> и </w:t>
      </w:r>
      <w:r>
        <w:rPr>
          <w:sz w:val="26"/>
          <w:szCs w:val="26"/>
        </w:rPr>
        <w:t>Покупателя</w:t>
      </w:r>
      <w:r w:rsidRPr="000A6ABF">
        <w:rPr>
          <w:sz w:val="26"/>
          <w:szCs w:val="26"/>
        </w:rPr>
        <w:t xml:space="preserve"> обслуживает один и тот же банк, то </w:t>
      </w:r>
      <w:r>
        <w:rPr>
          <w:sz w:val="26"/>
          <w:szCs w:val="26"/>
        </w:rPr>
        <w:t>о</w:t>
      </w:r>
      <w:r w:rsidRPr="009438B6">
        <w:rPr>
          <w:sz w:val="26"/>
          <w:szCs w:val="26"/>
        </w:rPr>
        <w:t>бязательство</w:t>
      </w:r>
      <w:r w:rsidRPr="000A6ABF">
        <w:rPr>
          <w:sz w:val="26"/>
          <w:szCs w:val="26"/>
        </w:rPr>
        <w:t xml:space="preserve"> </w:t>
      </w:r>
      <w:r>
        <w:rPr>
          <w:sz w:val="26"/>
          <w:szCs w:val="26"/>
        </w:rPr>
        <w:t>Покупателя</w:t>
      </w:r>
      <w:r w:rsidRPr="000A6ABF">
        <w:rPr>
          <w:sz w:val="26"/>
          <w:szCs w:val="26"/>
        </w:rPr>
        <w:t xml:space="preserve"> по оплате</w:t>
      </w:r>
      <w:r w:rsidRPr="009438B6">
        <w:t xml:space="preserve"> </w:t>
      </w:r>
      <w:r w:rsidRPr="009438B6">
        <w:rPr>
          <w:sz w:val="26"/>
          <w:szCs w:val="26"/>
        </w:rPr>
        <w:t>считается исполненным</w:t>
      </w:r>
      <w:r>
        <w:rPr>
          <w:sz w:val="26"/>
          <w:szCs w:val="26"/>
        </w:rPr>
        <w:t xml:space="preserve"> </w:t>
      </w:r>
      <w:r w:rsidRPr="000A6ABF">
        <w:rPr>
          <w:sz w:val="26"/>
          <w:szCs w:val="26"/>
        </w:rPr>
        <w:t>с даты зачисления денежных средств</w:t>
      </w:r>
      <w:r w:rsidRPr="00C11E5C">
        <w:t xml:space="preserve"> </w:t>
      </w:r>
      <w:r w:rsidRPr="00C11E5C">
        <w:rPr>
          <w:sz w:val="26"/>
          <w:szCs w:val="26"/>
        </w:rPr>
        <w:t xml:space="preserve">в размере, указанном в </w:t>
      </w:r>
      <w:r w:rsidRPr="00235C9D">
        <w:rPr>
          <w:sz w:val="26"/>
          <w:szCs w:val="26"/>
        </w:rPr>
        <w:t>п</w:t>
      </w:r>
      <w:r>
        <w:rPr>
          <w:sz w:val="26"/>
          <w:szCs w:val="26"/>
        </w:rPr>
        <w:t>ункте</w:t>
      </w:r>
      <w:r w:rsidRPr="00235C9D">
        <w:rPr>
          <w:sz w:val="26"/>
          <w:szCs w:val="26"/>
        </w:rPr>
        <w:t xml:space="preserve"> 1.2</w:t>
      </w:r>
      <w:r w:rsidRPr="00C11E5C">
        <w:rPr>
          <w:sz w:val="26"/>
          <w:szCs w:val="26"/>
        </w:rPr>
        <w:t xml:space="preserve"> Договора,</w:t>
      </w:r>
      <w:r w:rsidRPr="000A6ABF">
        <w:rPr>
          <w:sz w:val="26"/>
          <w:szCs w:val="26"/>
        </w:rPr>
        <w:t xml:space="preserve"> на расчетный счет </w:t>
      </w:r>
      <w:r>
        <w:rPr>
          <w:sz w:val="26"/>
          <w:szCs w:val="26"/>
        </w:rPr>
        <w:t>Продавца.</w:t>
      </w:r>
    </w:p>
    <w:p w14:paraId="18AB23B8" w14:textId="77777777" w:rsidR="00E16D06" w:rsidRPr="0060133F" w:rsidDel="00101D95" w:rsidRDefault="00E16D06" w:rsidP="00E16D06">
      <w:pPr>
        <w:autoSpaceDE w:val="0"/>
        <w:autoSpaceDN w:val="0"/>
        <w:rPr>
          <w:b/>
          <w:sz w:val="26"/>
          <w:szCs w:val="26"/>
        </w:rPr>
      </w:pPr>
      <w:r>
        <w:rPr>
          <w:b/>
          <w:sz w:val="26"/>
          <w:szCs w:val="26"/>
        </w:rPr>
        <w:t>2.1.5</w:t>
      </w:r>
      <w:r w:rsidRPr="00D445E9">
        <w:rPr>
          <w:b/>
          <w:sz w:val="26"/>
          <w:szCs w:val="26"/>
        </w:rPr>
        <w:t>.</w:t>
      </w:r>
      <w:r w:rsidRPr="00D445E9">
        <w:rPr>
          <w:sz w:val="26"/>
          <w:szCs w:val="26"/>
        </w:rPr>
        <w:t xml:space="preserve"> </w:t>
      </w:r>
      <w:r w:rsidRPr="00C6081A">
        <w:rPr>
          <w:sz w:val="26"/>
          <w:szCs w:val="26"/>
        </w:rPr>
        <w:t>Покупатель обязуется</w:t>
      </w:r>
      <w:r>
        <w:rPr>
          <w:sz w:val="26"/>
          <w:szCs w:val="26"/>
        </w:rPr>
        <w:t xml:space="preserve"> направить Продавцу уведомление, содержащее информацию о счете </w:t>
      </w:r>
      <w:r w:rsidRPr="00013918">
        <w:rPr>
          <w:sz w:val="26"/>
          <w:szCs w:val="26"/>
        </w:rPr>
        <w:t>(лицевой счет/счет депо)</w:t>
      </w:r>
      <w:r>
        <w:rPr>
          <w:sz w:val="26"/>
          <w:szCs w:val="26"/>
        </w:rPr>
        <w:t xml:space="preserve">, на который подлежат зачислению Акции, и виде документа, подлежащего предоставлению Продавцом Покупателю в качестве подтверждения исполнения обязательств Продавца по передаче Акций Покупателю. </w:t>
      </w:r>
    </w:p>
    <w:p w14:paraId="7885F839" w14:textId="77777777" w:rsidR="00E16D06" w:rsidRPr="00D445E9" w:rsidRDefault="00E16D06" w:rsidP="00E16D06">
      <w:pPr>
        <w:rPr>
          <w:sz w:val="26"/>
          <w:szCs w:val="26"/>
        </w:rPr>
      </w:pPr>
      <w:r w:rsidRPr="00D445E9">
        <w:rPr>
          <w:b/>
          <w:bCs/>
          <w:sz w:val="26"/>
          <w:szCs w:val="26"/>
        </w:rPr>
        <w:t>2.2.</w:t>
      </w:r>
      <w:r w:rsidRPr="00D445E9">
        <w:rPr>
          <w:sz w:val="26"/>
          <w:szCs w:val="26"/>
        </w:rPr>
        <w:t xml:space="preserve"> Обязательства Продавца.</w:t>
      </w:r>
    </w:p>
    <w:p w14:paraId="46908D41" w14:textId="77777777" w:rsidR="00E16D06" w:rsidRPr="00D445E9" w:rsidRDefault="00E16D06" w:rsidP="00E16D06">
      <w:pPr>
        <w:rPr>
          <w:sz w:val="26"/>
          <w:szCs w:val="26"/>
        </w:rPr>
      </w:pPr>
      <w:r w:rsidRPr="00D445E9">
        <w:rPr>
          <w:b/>
          <w:bCs/>
          <w:sz w:val="26"/>
          <w:szCs w:val="26"/>
        </w:rPr>
        <w:t>2.2.1.</w:t>
      </w:r>
      <w:r w:rsidRPr="00D445E9">
        <w:rPr>
          <w:sz w:val="26"/>
          <w:szCs w:val="26"/>
        </w:rPr>
        <w:t xml:space="preserve"> </w:t>
      </w:r>
      <w:r>
        <w:rPr>
          <w:sz w:val="26"/>
          <w:szCs w:val="26"/>
        </w:rPr>
        <w:t>Передать Акции в срок не позднее</w:t>
      </w:r>
      <w:r w:rsidRPr="00F43290">
        <w:rPr>
          <w:sz w:val="26"/>
          <w:szCs w:val="26"/>
        </w:rPr>
        <w:t xml:space="preserve"> 10 (десять)</w:t>
      </w:r>
      <w:r>
        <w:rPr>
          <w:sz w:val="26"/>
          <w:szCs w:val="26"/>
        </w:rPr>
        <w:t xml:space="preserve"> рабочих дней с даты полного исполнения Покупателем обязательств по оплате.</w:t>
      </w:r>
    </w:p>
    <w:p w14:paraId="3287DBD8" w14:textId="77777777" w:rsidR="00E16D06" w:rsidRPr="00D445E9" w:rsidRDefault="00E16D06" w:rsidP="00E16D06">
      <w:pPr>
        <w:rPr>
          <w:sz w:val="26"/>
          <w:szCs w:val="26"/>
        </w:rPr>
      </w:pPr>
      <w:r w:rsidRPr="00D445E9">
        <w:rPr>
          <w:b/>
          <w:bCs/>
          <w:sz w:val="26"/>
          <w:szCs w:val="26"/>
        </w:rPr>
        <w:t>2.2.2.</w:t>
      </w:r>
      <w:r w:rsidRPr="00D445E9">
        <w:rPr>
          <w:sz w:val="26"/>
          <w:szCs w:val="26"/>
        </w:rPr>
        <w:t xml:space="preserve"> Обязательство Продавца по передаче Акций в соответствии с </w:t>
      </w:r>
      <w:r>
        <w:rPr>
          <w:sz w:val="26"/>
          <w:szCs w:val="26"/>
        </w:rPr>
        <w:t>подпунктом</w:t>
      </w:r>
      <w:r w:rsidRPr="00235C9D">
        <w:rPr>
          <w:bCs/>
          <w:sz w:val="26"/>
          <w:szCs w:val="26"/>
        </w:rPr>
        <w:t xml:space="preserve"> 2.2.1</w:t>
      </w:r>
      <w:r w:rsidRPr="00D445E9">
        <w:rPr>
          <w:sz w:val="26"/>
          <w:szCs w:val="26"/>
        </w:rPr>
        <w:t xml:space="preserve"> Договора считается исполненным с момента внесения приходной записи по лицевому </w:t>
      </w:r>
      <w:r>
        <w:rPr>
          <w:sz w:val="26"/>
          <w:szCs w:val="26"/>
        </w:rPr>
        <w:t xml:space="preserve">счету/счету депо </w:t>
      </w:r>
      <w:r w:rsidRPr="00D445E9">
        <w:rPr>
          <w:sz w:val="26"/>
          <w:szCs w:val="26"/>
        </w:rPr>
        <w:t>Покупателя. Исполнение обязательства Продавца подтверждается оригиналом соответствующего документа.</w:t>
      </w:r>
    </w:p>
    <w:p w14:paraId="2109B028" w14:textId="77777777" w:rsidR="00E16D06" w:rsidRDefault="00E16D06" w:rsidP="00E16D06">
      <w:pPr>
        <w:rPr>
          <w:sz w:val="26"/>
          <w:szCs w:val="26"/>
        </w:rPr>
      </w:pPr>
      <w:r w:rsidRPr="00235C9D">
        <w:rPr>
          <w:b/>
          <w:sz w:val="26"/>
          <w:szCs w:val="26"/>
        </w:rPr>
        <w:t>2.2.3.</w:t>
      </w:r>
      <w:r>
        <w:rPr>
          <w:sz w:val="26"/>
          <w:szCs w:val="26"/>
        </w:rPr>
        <w:t xml:space="preserve"> </w:t>
      </w:r>
      <w:r w:rsidRPr="00C6081A">
        <w:rPr>
          <w:sz w:val="26"/>
          <w:szCs w:val="26"/>
        </w:rPr>
        <w:t xml:space="preserve">Продавец обязуется в течение 30 (тридцати) рабочих дней с даты подписания </w:t>
      </w:r>
      <w:r>
        <w:rPr>
          <w:sz w:val="26"/>
          <w:szCs w:val="26"/>
        </w:rPr>
        <w:t xml:space="preserve">Сторонами </w:t>
      </w:r>
      <w:r w:rsidRPr="00C6081A">
        <w:rPr>
          <w:sz w:val="26"/>
          <w:szCs w:val="26"/>
        </w:rPr>
        <w:t>Договора совершить все действия, необходимые для регистрации перехода права собственности на Акции путем их зачисления на счет</w:t>
      </w:r>
      <w:r>
        <w:rPr>
          <w:sz w:val="26"/>
          <w:szCs w:val="26"/>
        </w:rPr>
        <w:t xml:space="preserve"> Покупателя, указанный в уведомлении Покупателя (подпункт</w:t>
      </w:r>
      <w:r w:rsidRPr="00235C9D">
        <w:rPr>
          <w:sz w:val="26"/>
          <w:szCs w:val="26"/>
        </w:rPr>
        <w:t xml:space="preserve"> 2.1.5</w:t>
      </w:r>
      <w:r>
        <w:rPr>
          <w:sz w:val="26"/>
          <w:szCs w:val="26"/>
        </w:rPr>
        <w:t xml:space="preserve"> Договора).</w:t>
      </w:r>
    </w:p>
    <w:p w14:paraId="0BB7BB56" w14:textId="77777777" w:rsidR="00E16D06" w:rsidRPr="00D445E9" w:rsidRDefault="00E16D06" w:rsidP="00E16D06">
      <w:pPr>
        <w:rPr>
          <w:sz w:val="26"/>
          <w:szCs w:val="26"/>
        </w:rPr>
      </w:pPr>
    </w:p>
    <w:p w14:paraId="229A8CB0" w14:textId="77777777" w:rsidR="00E16D06" w:rsidRPr="00D445E9" w:rsidRDefault="00E16D06" w:rsidP="00E16D06">
      <w:pPr>
        <w:numPr>
          <w:ilvl w:val="0"/>
          <w:numId w:val="48"/>
        </w:numPr>
        <w:jc w:val="center"/>
        <w:rPr>
          <w:b/>
          <w:sz w:val="26"/>
          <w:szCs w:val="26"/>
        </w:rPr>
      </w:pPr>
      <w:r w:rsidRPr="00D445E9">
        <w:rPr>
          <w:b/>
          <w:sz w:val="26"/>
          <w:szCs w:val="26"/>
        </w:rPr>
        <w:t>ГАРАНТИИ СТОРОН</w:t>
      </w:r>
    </w:p>
    <w:p w14:paraId="01BCDA2E" w14:textId="77777777" w:rsidR="00E16D06" w:rsidRPr="00D445E9" w:rsidRDefault="00E16D06" w:rsidP="00E16D06">
      <w:pPr>
        <w:numPr>
          <w:ilvl w:val="1"/>
          <w:numId w:val="48"/>
        </w:numPr>
        <w:tabs>
          <w:tab w:val="num" w:pos="0"/>
        </w:tabs>
        <w:ind w:left="0" w:firstLine="0"/>
        <w:rPr>
          <w:sz w:val="26"/>
          <w:szCs w:val="26"/>
        </w:rPr>
      </w:pPr>
      <w:r w:rsidRPr="00D445E9">
        <w:rPr>
          <w:sz w:val="26"/>
          <w:szCs w:val="26"/>
        </w:rPr>
        <w:t>Продавец гарантирует, что Акции, поименованные в Договоре, не обременены никакими другими правами третьих лиц, а также не находятся под арестом.</w:t>
      </w:r>
    </w:p>
    <w:p w14:paraId="450ABB0D" w14:textId="77777777" w:rsidR="00E16D06" w:rsidRPr="00D445E9" w:rsidRDefault="00E16D06" w:rsidP="00E16D06">
      <w:pPr>
        <w:numPr>
          <w:ilvl w:val="12"/>
          <w:numId w:val="0"/>
        </w:numPr>
        <w:tabs>
          <w:tab w:val="left" w:pos="6804"/>
        </w:tabs>
        <w:rPr>
          <w:sz w:val="26"/>
          <w:szCs w:val="26"/>
        </w:rPr>
      </w:pPr>
      <w:r w:rsidRPr="00D445E9">
        <w:rPr>
          <w:b/>
          <w:sz w:val="26"/>
          <w:szCs w:val="26"/>
        </w:rPr>
        <w:t xml:space="preserve">3.2. </w:t>
      </w:r>
      <w:r w:rsidRPr="00D445E9">
        <w:rPr>
          <w:sz w:val="26"/>
          <w:szCs w:val="26"/>
        </w:rPr>
        <w:t>В случае если какое-либо из условий Договора будет признано впоследствии недействительным либо станет ничтожным вследствие изменения применимых к обязательствам Сторон норм права, а также если исполнение любого такого условия Стороной станет невозможным или будет приостановлено (далее все указанные условия именуются «затронутое условие») в силу каких бы то ни было обстоятельств, как то введения компетентным органом моратория на исполнение обязательств, изменения законодательных положений государства, под юрисдикцию которого будет подпадать Сторона, или судебного решения (постановления), то:</w:t>
      </w:r>
    </w:p>
    <w:p w14:paraId="47B6BF3C" w14:textId="77777777" w:rsidR="00E16D06" w:rsidRPr="00D445E9" w:rsidRDefault="00E16D06" w:rsidP="00E16D06">
      <w:pPr>
        <w:numPr>
          <w:ilvl w:val="0"/>
          <w:numId w:val="47"/>
        </w:numPr>
        <w:tabs>
          <w:tab w:val="left" w:pos="360"/>
          <w:tab w:val="left" w:pos="6804"/>
        </w:tabs>
        <w:rPr>
          <w:sz w:val="26"/>
          <w:szCs w:val="26"/>
        </w:rPr>
      </w:pPr>
      <w:r w:rsidRPr="00D445E9">
        <w:rPr>
          <w:sz w:val="26"/>
          <w:szCs w:val="26"/>
        </w:rPr>
        <w:t>это не затронет действительности или исполнения остальных условий Договора;</w:t>
      </w:r>
    </w:p>
    <w:p w14:paraId="48D345A6" w14:textId="77777777" w:rsidR="00E16D06" w:rsidRPr="00D445E9" w:rsidRDefault="00E16D06" w:rsidP="00E16D06">
      <w:pPr>
        <w:numPr>
          <w:ilvl w:val="0"/>
          <w:numId w:val="47"/>
        </w:numPr>
        <w:tabs>
          <w:tab w:val="left" w:pos="360"/>
          <w:tab w:val="left" w:pos="6804"/>
        </w:tabs>
        <w:rPr>
          <w:sz w:val="26"/>
          <w:szCs w:val="26"/>
        </w:rPr>
      </w:pPr>
      <w:r w:rsidRPr="00D445E9">
        <w:rPr>
          <w:sz w:val="26"/>
          <w:szCs w:val="26"/>
        </w:rPr>
        <w:t>Сторона, которой стало известно о наличии затронутого условия, в срок не позднее 10 (десяти) календарных дней уведомит об этом другую Сторону;</w:t>
      </w:r>
    </w:p>
    <w:p w14:paraId="6C23DDE0" w14:textId="77777777" w:rsidR="00E16D06" w:rsidRPr="00D445E9" w:rsidRDefault="00E16D06" w:rsidP="00E16D06">
      <w:pPr>
        <w:numPr>
          <w:ilvl w:val="0"/>
          <w:numId w:val="47"/>
        </w:numPr>
        <w:tabs>
          <w:tab w:val="left" w:pos="360"/>
          <w:tab w:val="left" w:pos="6804"/>
        </w:tabs>
        <w:rPr>
          <w:sz w:val="26"/>
          <w:szCs w:val="26"/>
        </w:rPr>
      </w:pPr>
      <w:r w:rsidRPr="00D445E9">
        <w:rPr>
          <w:sz w:val="26"/>
          <w:szCs w:val="26"/>
        </w:rPr>
        <w:t>Стороны незамедлительно предпримут все возможные усилия для того, чтобы переоформить затронутое условие или изменить его так, чтобы оно стало действительным или исполнимым при максимальном сохранении установленных Договором намерений Сторон и баланса их интересов.</w:t>
      </w:r>
    </w:p>
    <w:p w14:paraId="3703BBC8" w14:textId="77777777" w:rsidR="00E16D06" w:rsidRPr="00D445E9" w:rsidRDefault="00E16D06" w:rsidP="00E16D06">
      <w:pPr>
        <w:tabs>
          <w:tab w:val="left" w:pos="0"/>
        </w:tabs>
        <w:rPr>
          <w:sz w:val="26"/>
          <w:szCs w:val="26"/>
        </w:rPr>
      </w:pPr>
      <w:r w:rsidRPr="00D445E9">
        <w:rPr>
          <w:b/>
          <w:sz w:val="26"/>
          <w:szCs w:val="26"/>
        </w:rPr>
        <w:t>3.3.</w:t>
      </w:r>
      <w:r w:rsidRPr="00D445E9">
        <w:rPr>
          <w:sz w:val="26"/>
          <w:szCs w:val="26"/>
        </w:rPr>
        <w:t xml:space="preserve"> Стороны гарантируют, что:</w:t>
      </w:r>
    </w:p>
    <w:p w14:paraId="2547C698" w14:textId="77777777" w:rsidR="00E16D06" w:rsidRPr="00D445E9" w:rsidRDefault="00E16D06" w:rsidP="00E16D06">
      <w:pPr>
        <w:tabs>
          <w:tab w:val="left" w:pos="0"/>
        </w:tabs>
        <w:rPr>
          <w:sz w:val="26"/>
          <w:szCs w:val="26"/>
        </w:rPr>
      </w:pPr>
      <w:r w:rsidRPr="00D445E9">
        <w:rPr>
          <w:sz w:val="26"/>
          <w:szCs w:val="26"/>
        </w:rPr>
        <w:t>- лица, подписавшие Договор, обладают всеми необходимыми полномочиями;</w:t>
      </w:r>
    </w:p>
    <w:p w14:paraId="4D9A6E04" w14:textId="77777777" w:rsidR="00E16D06" w:rsidRPr="00D445E9" w:rsidRDefault="00E16D06" w:rsidP="00E16D06">
      <w:pPr>
        <w:tabs>
          <w:tab w:val="left" w:pos="0"/>
        </w:tabs>
        <w:rPr>
          <w:sz w:val="26"/>
          <w:szCs w:val="26"/>
        </w:rPr>
      </w:pPr>
      <w:r w:rsidRPr="00D445E9">
        <w:rPr>
          <w:sz w:val="26"/>
          <w:szCs w:val="26"/>
        </w:rPr>
        <w:t>- все необходимые для заключения Договора согласования (одобрения) получены.</w:t>
      </w:r>
    </w:p>
    <w:p w14:paraId="387B5D28" w14:textId="77777777" w:rsidR="00E16D06" w:rsidRPr="00D445E9" w:rsidRDefault="00E16D06" w:rsidP="00E16D06">
      <w:pPr>
        <w:tabs>
          <w:tab w:val="left" w:pos="0"/>
        </w:tabs>
        <w:rPr>
          <w:sz w:val="26"/>
          <w:szCs w:val="26"/>
        </w:rPr>
      </w:pPr>
      <w:r w:rsidRPr="00D445E9">
        <w:rPr>
          <w:b/>
          <w:sz w:val="26"/>
          <w:szCs w:val="26"/>
        </w:rPr>
        <w:t>3.4.</w:t>
      </w:r>
      <w:r w:rsidRPr="00D445E9">
        <w:rPr>
          <w:sz w:val="26"/>
          <w:szCs w:val="26"/>
        </w:rPr>
        <w:t xml:space="preserve"> При несоблюдении какой-либо Стороной гарантии, указанной в </w:t>
      </w:r>
      <w:r>
        <w:rPr>
          <w:sz w:val="26"/>
          <w:szCs w:val="26"/>
        </w:rPr>
        <w:t>пункте</w:t>
      </w:r>
      <w:r w:rsidRPr="00235C9D">
        <w:rPr>
          <w:sz w:val="26"/>
          <w:szCs w:val="26"/>
        </w:rPr>
        <w:t xml:space="preserve"> 3.3</w:t>
      </w:r>
      <w:r w:rsidRPr="00D445E9">
        <w:rPr>
          <w:sz w:val="26"/>
          <w:szCs w:val="26"/>
        </w:rPr>
        <w:t xml:space="preserve"> Договора, эта Сторона возмещает другой Стороне убытки, понесенные вследствие данного несоблюдения. </w:t>
      </w:r>
    </w:p>
    <w:p w14:paraId="6FB188DE" w14:textId="77777777" w:rsidR="00E16D06" w:rsidRDefault="00E16D06" w:rsidP="00E16D06">
      <w:pPr>
        <w:tabs>
          <w:tab w:val="left" w:pos="0"/>
        </w:tabs>
        <w:rPr>
          <w:sz w:val="26"/>
          <w:szCs w:val="26"/>
        </w:rPr>
      </w:pPr>
    </w:p>
    <w:p w14:paraId="08DC957A" w14:textId="77777777" w:rsidR="00E16D06" w:rsidRPr="00D445E9" w:rsidRDefault="00E16D06" w:rsidP="00E16D06">
      <w:pPr>
        <w:numPr>
          <w:ilvl w:val="0"/>
          <w:numId w:val="48"/>
        </w:numPr>
        <w:tabs>
          <w:tab w:val="left" w:pos="-1843"/>
        </w:tabs>
        <w:jc w:val="center"/>
        <w:rPr>
          <w:b/>
          <w:sz w:val="26"/>
          <w:szCs w:val="26"/>
        </w:rPr>
      </w:pPr>
      <w:r w:rsidRPr="00D445E9">
        <w:rPr>
          <w:b/>
          <w:sz w:val="26"/>
          <w:szCs w:val="26"/>
        </w:rPr>
        <w:t>ОТВЕТСТВЕННОСТЬ СТОРОН</w:t>
      </w:r>
    </w:p>
    <w:p w14:paraId="098D0806" w14:textId="77777777" w:rsidR="00E16D06" w:rsidRDefault="00E16D06" w:rsidP="00E16D06">
      <w:pPr>
        <w:numPr>
          <w:ilvl w:val="1"/>
          <w:numId w:val="48"/>
        </w:numPr>
        <w:tabs>
          <w:tab w:val="clear" w:pos="435"/>
          <w:tab w:val="num" w:pos="0"/>
        </w:tabs>
        <w:ind w:left="0" w:firstLine="0"/>
        <w:rPr>
          <w:sz w:val="26"/>
          <w:szCs w:val="26"/>
        </w:rPr>
      </w:pPr>
      <w:r w:rsidRPr="00D445E9">
        <w:rPr>
          <w:sz w:val="26"/>
          <w:szCs w:val="26"/>
        </w:rPr>
        <w:t>За неисполнение своих обязательств по Договору Стороны несут ответственность в соответствии с действующим законодательством Российской Федерации.</w:t>
      </w:r>
    </w:p>
    <w:p w14:paraId="0279967D" w14:textId="50EEEE81" w:rsidR="00E16D06" w:rsidRPr="000035F1" w:rsidRDefault="00E16D06" w:rsidP="00E16D06">
      <w:pPr>
        <w:numPr>
          <w:ilvl w:val="1"/>
          <w:numId w:val="48"/>
        </w:numPr>
        <w:tabs>
          <w:tab w:val="clear" w:pos="435"/>
        </w:tabs>
        <w:ind w:left="0" w:firstLine="0"/>
        <w:rPr>
          <w:sz w:val="26"/>
          <w:szCs w:val="26"/>
        </w:rPr>
      </w:pPr>
      <w:r w:rsidRPr="000035F1">
        <w:rPr>
          <w:sz w:val="26"/>
          <w:szCs w:val="26"/>
        </w:rPr>
        <w:t xml:space="preserve">В случае нарушения Покупателем срока оплаты </w:t>
      </w:r>
      <w:r>
        <w:rPr>
          <w:sz w:val="26"/>
          <w:szCs w:val="26"/>
        </w:rPr>
        <w:t>стоимости</w:t>
      </w:r>
      <w:r w:rsidRPr="000035F1">
        <w:rPr>
          <w:sz w:val="26"/>
          <w:szCs w:val="26"/>
        </w:rPr>
        <w:t xml:space="preserve"> </w:t>
      </w:r>
      <w:r>
        <w:rPr>
          <w:sz w:val="26"/>
          <w:szCs w:val="26"/>
        </w:rPr>
        <w:t>Акций</w:t>
      </w:r>
      <w:r w:rsidRPr="000035F1">
        <w:rPr>
          <w:sz w:val="26"/>
          <w:szCs w:val="26"/>
        </w:rPr>
        <w:t xml:space="preserve">, установленного </w:t>
      </w:r>
      <w:r>
        <w:rPr>
          <w:sz w:val="26"/>
          <w:szCs w:val="26"/>
        </w:rPr>
        <w:t>под</w:t>
      </w:r>
      <w:r w:rsidRPr="000035F1">
        <w:rPr>
          <w:sz w:val="26"/>
          <w:szCs w:val="26"/>
        </w:rPr>
        <w:t xml:space="preserve">пунктом </w:t>
      </w:r>
      <w:r w:rsidRPr="00224C1A">
        <w:rPr>
          <w:sz w:val="26"/>
          <w:szCs w:val="26"/>
        </w:rPr>
        <w:t>2.1.2</w:t>
      </w:r>
      <w:r w:rsidRPr="000035F1">
        <w:rPr>
          <w:sz w:val="26"/>
          <w:szCs w:val="26"/>
        </w:rPr>
        <w:t xml:space="preserve"> настоящего Договора, более чем на 5 (пять) рабочих дней. Продав</w:t>
      </w:r>
      <w:r>
        <w:rPr>
          <w:sz w:val="26"/>
          <w:szCs w:val="26"/>
        </w:rPr>
        <w:t>ец</w:t>
      </w:r>
      <w:r w:rsidRPr="000035F1">
        <w:rPr>
          <w:sz w:val="26"/>
          <w:szCs w:val="26"/>
        </w:rPr>
        <w:t xml:space="preserve"> вправе в одностороннем порядке отказаться от</w:t>
      </w:r>
      <w:r w:rsidR="00045A7D">
        <w:rPr>
          <w:sz w:val="26"/>
          <w:szCs w:val="26"/>
        </w:rPr>
        <w:t xml:space="preserve"> исполнения настоящего </w:t>
      </w:r>
      <w:r>
        <w:rPr>
          <w:sz w:val="26"/>
          <w:szCs w:val="26"/>
        </w:rPr>
        <w:t>Договора</w:t>
      </w:r>
      <w:r w:rsidR="00045A7D">
        <w:rPr>
          <w:sz w:val="26"/>
          <w:szCs w:val="26"/>
        </w:rPr>
        <w:t>,</w:t>
      </w:r>
      <w:r w:rsidRPr="000035F1">
        <w:rPr>
          <w:sz w:val="26"/>
          <w:szCs w:val="26"/>
        </w:rPr>
        <w:t xml:space="preserve"> внесенный Покупателем задаток не возвращается и остается у Продавц</w:t>
      </w:r>
      <w:r>
        <w:rPr>
          <w:sz w:val="26"/>
          <w:szCs w:val="26"/>
        </w:rPr>
        <w:t>а</w:t>
      </w:r>
      <w:r w:rsidRPr="000035F1">
        <w:rPr>
          <w:sz w:val="26"/>
          <w:szCs w:val="26"/>
        </w:rPr>
        <w:t xml:space="preserve"> в соответствии со статьей 381 Гражданског</w:t>
      </w:r>
      <w:r>
        <w:rPr>
          <w:sz w:val="26"/>
          <w:szCs w:val="26"/>
        </w:rPr>
        <w:t>о кодекса Российской Федерации</w:t>
      </w:r>
      <w:r w:rsidRPr="000035F1">
        <w:rPr>
          <w:sz w:val="26"/>
          <w:szCs w:val="26"/>
        </w:rPr>
        <w:t>.</w:t>
      </w:r>
    </w:p>
    <w:p w14:paraId="0D8EF7C1" w14:textId="77777777" w:rsidR="00E16D06" w:rsidRPr="00D445E9" w:rsidRDefault="00E16D06" w:rsidP="00E16D06">
      <w:pPr>
        <w:rPr>
          <w:sz w:val="26"/>
          <w:szCs w:val="26"/>
        </w:rPr>
      </w:pPr>
    </w:p>
    <w:p w14:paraId="40C35F63" w14:textId="77777777" w:rsidR="00E16D06" w:rsidRPr="00D445E9" w:rsidRDefault="00E16D06" w:rsidP="00E16D06">
      <w:pPr>
        <w:keepNext/>
        <w:numPr>
          <w:ilvl w:val="0"/>
          <w:numId w:val="48"/>
        </w:numPr>
        <w:tabs>
          <w:tab w:val="left" w:pos="0"/>
        </w:tabs>
        <w:jc w:val="center"/>
        <w:rPr>
          <w:b/>
          <w:sz w:val="26"/>
          <w:szCs w:val="26"/>
        </w:rPr>
      </w:pPr>
      <w:r w:rsidRPr="00D445E9">
        <w:rPr>
          <w:b/>
          <w:sz w:val="26"/>
          <w:szCs w:val="26"/>
        </w:rPr>
        <w:t>ДЕЙСТВИЕ ДОГОВОРА. РАСТОРЖЕНИЕ ДОГОВОРА</w:t>
      </w:r>
    </w:p>
    <w:p w14:paraId="07CE19BC" w14:textId="77777777" w:rsidR="00E16D06" w:rsidRPr="00D445E9" w:rsidRDefault="00E16D06" w:rsidP="00E16D06">
      <w:pPr>
        <w:numPr>
          <w:ilvl w:val="1"/>
          <w:numId w:val="48"/>
        </w:numPr>
        <w:tabs>
          <w:tab w:val="clear" w:pos="435"/>
          <w:tab w:val="num" w:pos="0"/>
          <w:tab w:val="left" w:pos="567"/>
        </w:tabs>
        <w:ind w:left="0" w:firstLine="0"/>
        <w:rPr>
          <w:sz w:val="26"/>
          <w:szCs w:val="26"/>
        </w:rPr>
      </w:pPr>
      <w:r w:rsidRPr="00D445E9">
        <w:rPr>
          <w:sz w:val="26"/>
          <w:szCs w:val="26"/>
        </w:rPr>
        <w:t>Договор вступает в силу (считается заключенным) с даты подписания его уполномоченными представителями Сторон.</w:t>
      </w:r>
    </w:p>
    <w:p w14:paraId="08BE01F7" w14:textId="77777777" w:rsidR="00E16D06" w:rsidRPr="00D445E9" w:rsidRDefault="00E16D06" w:rsidP="00E16D06">
      <w:pPr>
        <w:rPr>
          <w:sz w:val="26"/>
          <w:szCs w:val="26"/>
        </w:rPr>
      </w:pPr>
      <w:r w:rsidRPr="00D445E9">
        <w:rPr>
          <w:b/>
          <w:sz w:val="26"/>
          <w:szCs w:val="26"/>
        </w:rPr>
        <w:t>5.2.</w:t>
      </w:r>
      <w:r w:rsidRPr="00D445E9">
        <w:rPr>
          <w:sz w:val="26"/>
          <w:szCs w:val="26"/>
        </w:rPr>
        <w:t xml:space="preserve"> Договор действует до полного исполнения Сторонами своих обязательств.</w:t>
      </w:r>
    </w:p>
    <w:p w14:paraId="7C5E0AD6" w14:textId="77777777" w:rsidR="00E16D06" w:rsidRPr="00D445E9" w:rsidRDefault="00E16D06" w:rsidP="00E16D06">
      <w:pPr>
        <w:rPr>
          <w:sz w:val="26"/>
          <w:szCs w:val="26"/>
        </w:rPr>
      </w:pPr>
      <w:r w:rsidRPr="00D445E9">
        <w:rPr>
          <w:b/>
          <w:sz w:val="26"/>
          <w:szCs w:val="26"/>
        </w:rPr>
        <w:t>5.3.</w:t>
      </w:r>
      <w:r w:rsidRPr="00D445E9">
        <w:rPr>
          <w:sz w:val="26"/>
          <w:szCs w:val="26"/>
        </w:rPr>
        <w:t xml:space="preserve"> В случае если на дату регистрации перехода права собственности на Акции от Продавца к Покупателю, Продавцом не будут соблюдены гарантии, указанные в </w:t>
      </w:r>
      <w:r>
        <w:rPr>
          <w:sz w:val="26"/>
          <w:szCs w:val="26"/>
        </w:rPr>
        <w:t>пункте</w:t>
      </w:r>
      <w:r w:rsidRPr="00235C9D">
        <w:rPr>
          <w:sz w:val="26"/>
          <w:szCs w:val="26"/>
        </w:rPr>
        <w:t> 3.1</w:t>
      </w:r>
      <w:r w:rsidRPr="00D445E9">
        <w:rPr>
          <w:sz w:val="26"/>
          <w:szCs w:val="26"/>
        </w:rPr>
        <w:t xml:space="preserve"> Договора, Покупатель вправе в одностороннем порядке отказаться от исполнения Договора (расторгнуть Договор) путем письменного уведомления об этом Продавца.</w:t>
      </w:r>
    </w:p>
    <w:p w14:paraId="3ED2B718" w14:textId="77777777" w:rsidR="00E16D06" w:rsidRPr="00D445E9" w:rsidRDefault="00E16D06" w:rsidP="00E16D06">
      <w:pPr>
        <w:rPr>
          <w:sz w:val="26"/>
          <w:szCs w:val="26"/>
        </w:rPr>
      </w:pPr>
      <w:r w:rsidRPr="00D445E9">
        <w:rPr>
          <w:b/>
          <w:sz w:val="26"/>
          <w:szCs w:val="26"/>
        </w:rPr>
        <w:t>5.4.</w:t>
      </w:r>
      <w:r w:rsidRPr="00D445E9">
        <w:rPr>
          <w:sz w:val="26"/>
          <w:szCs w:val="26"/>
        </w:rPr>
        <w:t xml:space="preserve"> Стороны вправе в одностороннем порядке расторгнуть Договор (отказаться от исполнения Договора) в случае неисполнения другой Стороной обязанности, предусмотренной </w:t>
      </w:r>
      <w:r>
        <w:rPr>
          <w:sz w:val="26"/>
          <w:szCs w:val="26"/>
        </w:rPr>
        <w:t>пунктом</w:t>
      </w:r>
      <w:r w:rsidRPr="00235C9D">
        <w:rPr>
          <w:sz w:val="26"/>
          <w:szCs w:val="26"/>
        </w:rPr>
        <w:t xml:space="preserve"> 7.1</w:t>
      </w:r>
      <w:r w:rsidRPr="00D445E9">
        <w:rPr>
          <w:sz w:val="26"/>
          <w:szCs w:val="26"/>
        </w:rPr>
        <w:t xml:space="preserve"> Договора. </w:t>
      </w:r>
    </w:p>
    <w:p w14:paraId="34C6D73B" w14:textId="77777777" w:rsidR="00E16D06" w:rsidRPr="00D445E9" w:rsidRDefault="00E16D06" w:rsidP="00E16D06">
      <w:pPr>
        <w:tabs>
          <w:tab w:val="left" w:pos="-1843"/>
        </w:tabs>
        <w:rPr>
          <w:sz w:val="26"/>
          <w:szCs w:val="26"/>
        </w:rPr>
      </w:pPr>
      <w:r w:rsidRPr="00D445E9">
        <w:rPr>
          <w:b/>
          <w:sz w:val="26"/>
          <w:szCs w:val="26"/>
        </w:rPr>
        <w:t>5.5.</w:t>
      </w:r>
      <w:r w:rsidRPr="00D445E9">
        <w:rPr>
          <w:sz w:val="26"/>
          <w:szCs w:val="26"/>
        </w:rPr>
        <w:t xml:space="preserve"> В случае отказа от исполнения Договора любой из Сторон Договор считается расторгнутым с даты получения другой Стороной письменного уведомления об отказе от исполнения Договора (расторжении Договора) или с иной даты, указанной в таком уведомлении. При этом Стороны обязаны возвратить друг другу все полученное по Договору.</w:t>
      </w:r>
    </w:p>
    <w:p w14:paraId="4B3BBF29" w14:textId="77777777" w:rsidR="00E16D06" w:rsidRPr="00D445E9" w:rsidRDefault="00E16D06" w:rsidP="00E16D06">
      <w:pPr>
        <w:tabs>
          <w:tab w:val="left" w:pos="-1843"/>
        </w:tabs>
        <w:rPr>
          <w:sz w:val="26"/>
          <w:szCs w:val="26"/>
        </w:rPr>
      </w:pPr>
    </w:p>
    <w:p w14:paraId="4E2161BC" w14:textId="77777777" w:rsidR="00E16D06" w:rsidRPr="00D445E9" w:rsidRDefault="00E16D06" w:rsidP="00E16D06">
      <w:pPr>
        <w:numPr>
          <w:ilvl w:val="0"/>
          <w:numId w:val="48"/>
        </w:numPr>
        <w:jc w:val="center"/>
        <w:rPr>
          <w:b/>
          <w:sz w:val="26"/>
          <w:szCs w:val="26"/>
        </w:rPr>
      </w:pPr>
      <w:r w:rsidRPr="00D445E9">
        <w:rPr>
          <w:b/>
          <w:sz w:val="26"/>
          <w:szCs w:val="26"/>
        </w:rPr>
        <w:t>ОБСТОЯТЕЛЬСТВА НЕПРЕОДОЛИМОЙ СИЛЫ</w:t>
      </w:r>
    </w:p>
    <w:p w14:paraId="6A76157B" w14:textId="77777777" w:rsidR="00E16D06" w:rsidRPr="00D445E9" w:rsidRDefault="00E16D06" w:rsidP="00E16D06">
      <w:pPr>
        <w:rPr>
          <w:sz w:val="26"/>
          <w:szCs w:val="26"/>
        </w:rPr>
      </w:pPr>
      <w:r w:rsidRPr="00D445E9">
        <w:rPr>
          <w:b/>
          <w:sz w:val="26"/>
          <w:szCs w:val="26"/>
        </w:rPr>
        <w:t>6.1.</w:t>
      </w:r>
      <w:r w:rsidRPr="00D445E9">
        <w:rPr>
          <w:sz w:val="26"/>
          <w:szCs w:val="26"/>
        </w:rPr>
        <w:t xml:space="preserve"> Стороны не несут ответственности за неисполнение или ненадлежащее исполнение своих обязательств, если неисполнение или ненадлежащее исполнение явились следствием действия обстоятельств непреодолимой силы, возникших после заключения Договора, </w:t>
      </w:r>
      <w:proofErr w:type="gramStart"/>
      <w:r w:rsidRPr="00D445E9">
        <w:rPr>
          <w:sz w:val="26"/>
          <w:szCs w:val="26"/>
        </w:rPr>
        <w:t>и</w:t>
      </w:r>
      <w:proofErr w:type="gramEnd"/>
      <w:r w:rsidRPr="00D445E9">
        <w:rPr>
          <w:sz w:val="26"/>
          <w:szCs w:val="26"/>
        </w:rPr>
        <w:t xml:space="preserve"> если эти обстоятельства непосредственно повлияли на его исполнение.</w:t>
      </w:r>
    </w:p>
    <w:p w14:paraId="4F230459" w14:textId="77777777" w:rsidR="00E16D06" w:rsidRPr="00D445E9" w:rsidRDefault="00E16D06" w:rsidP="00E16D06">
      <w:pPr>
        <w:rPr>
          <w:sz w:val="26"/>
          <w:szCs w:val="26"/>
        </w:rPr>
      </w:pPr>
      <w:r w:rsidRPr="00D445E9">
        <w:rPr>
          <w:b/>
          <w:sz w:val="26"/>
          <w:szCs w:val="26"/>
        </w:rPr>
        <w:t>6.2.</w:t>
      </w:r>
      <w:r w:rsidRPr="00D445E9">
        <w:rPr>
          <w:sz w:val="26"/>
          <w:szCs w:val="26"/>
        </w:rPr>
        <w:t xml:space="preserve"> Как обстоятельства непреодолимой силы будут рассматриваться, в частности: природные бедствия и природные катаклизмы, эпидемии и эпизоотии, военные действия, издание органами власти и управления нормативных актов, влекущих невозможность исполнения обязательств Сторонами полностью или частично, а также любые чрезвычайные и непредотвратимые обстоятельства, находящиеся вне разумного контроля Сторон.</w:t>
      </w:r>
    </w:p>
    <w:p w14:paraId="0D6A9D0E" w14:textId="77777777" w:rsidR="00E16D06" w:rsidRPr="00D445E9" w:rsidRDefault="00E16D06" w:rsidP="00E16D06">
      <w:pPr>
        <w:rPr>
          <w:sz w:val="26"/>
          <w:szCs w:val="26"/>
        </w:rPr>
      </w:pPr>
      <w:r w:rsidRPr="00D445E9">
        <w:rPr>
          <w:b/>
          <w:sz w:val="26"/>
          <w:szCs w:val="26"/>
        </w:rPr>
        <w:t>6.3.</w:t>
      </w:r>
      <w:r w:rsidRPr="00D445E9">
        <w:rPr>
          <w:sz w:val="26"/>
          <w:szCs w:val="26"/>
        </w:rPr>
        <w:t xml:space="preserve"> Об обстоятельствах непреодолимой силы Сторона, оказавшаяся в таких обстоятельствах, должна уведомить другую Сторону в течение 5 (пяти) календарных дней после возникновения таких обстоятельств с представлением документов, выданных уполномоченными органами. Несвоевременное извещение лишает соответствующую Сторону права ссылаться на данные обстоятельства в будущем, в том числе при обосновании освобождения от ответственности за неисполнение или ненадлежащее исполнение обязательств по Договору.</w:t>
      </w:r>
    </w:p>
    <w:p w14:paraId="4E17E9F1" w14:textId="77777777" w:rsidR="00E16D06" w:rsidRPr="00D445E9" w:rsidRDefault="00E16D06" w:rsidP="00E16D06">
      <w:pPr>
        <w:rPr>
          <w:sz w:val="26"/>
          <w:szCs w:val="26"/>
        </w:rPr>
      </w:pPr>
      <w:r w:rsidRPr="00D445E9">
        <w:rPr>
          <w:b/>
          <w:sz w:val="26"/>
          <w:szCs w:val="26"/>
        </w:rPr>
        <w:t>6.4.</w:t>
      </w:r>
      <w:r w:rsidRPr="00D445E9">
        <w:rPr>
          <w:sz w:val="26"/>
          <w:szCs w:val="26"/>
        </w:rPr>
        <w:t xml:space="preserve"> Срок действия Договора автоматически продлевается на период действия обстоятельств непреодолимой силы и устранения их последствий.</w:t>
      </w:r>
    </w:p>
    <w:p w14:paraId="0676A3D0" w14:textId="77777777" w:rsidR="00E16D06" w:rsidRPr="00D445E9" w:rsidRDefault="00E16D06" w:rsidP="00E16D06">
      <w:pPr>
        <w:rPr>
          <w:sz w:val="26"/>
          <w:szCs w:val="26"/>
        </w:rPr>
      </w:pPr>
      <w:r w:rsidRPr="00D445E9">
        <w:rPr>
          <w:b/>
          <w:sz w:val="26"/>
          <w:szCs w:val="26"/>
        </w:rPr>
        <w:t>6.5.</w:t>
      </w:r>
      <w:r w:rsidRPr="00D445E9">
        <w:rPr>
          <w:sz w:val="26"/>
          <w:szCs w:val="26"/>
        </w:rPr>
        <w:t xml:space="preserve"> Если последствия, вызванные обстоятельствами непреодолимой силы, будут длиться более 2 (двух) месяцев, то Стороны встретятся, чтобы обсудить какие меры следует принять; однако, если в течение дополнительного одного месяца Стороны не смогут договориться, тогда каждая из Сторон вправе в одностороннем порядке на основании ст. 450.1 Гражданского кодекса Российской Федерации отказаться от исполнения Договора, при этом Стороны обязаны возвратить друг другу все полученное по Договору.</w:t>
      </w:r>
    </w:p>
    <w:p w14:paraId="10770D33" w14:textId="77777777" w:rsidR="00E16D06" w:rsidRPr="00D445E9" w:rsidRDefault="00E16D06" w:rsidP="00E16D06">
      <w:pPr>
        <w:rPr>
          <w:sz w:val="26"/>
          <w:szCs w:val="26"/>
        </w:rPr>
      </w:pPr>
    </w:p>
    <w:p w14:paraId="42421E91" w14:textId="77777777" w:rsidR="00E16D06" w:rsidRPr="00D445E9" w:rsidRDefault="00E16D06" w:rsidP="00E16D06">
      <w:pPr>
        <w:numPr>
          <w:ilvl w:val="0"/>
          <w:numId w:val="48"/>
        </w:numPr>
        <w:tabs>
          <w:tab w:val="left" w:pos="-1701"/>
        </w:tabs>
        <w:jc w:val="center"/>
        <w:rPr>
          <w:b/>
          <w:sz w:val="26"/>
          <w:szCs w:val="26"/>
        </w:rPr>
      </w:pPr>
      <w:r w:rsidRPr="00D445E9">
        <w:rPr>
          <w:b/>
          <w:sz w:val="26"/>
          <w:szCs w:val="26"/>
        </w:rPr>
        <w:t xml:space="preserve">ДОПОЛНИТЕЛЬНЫЕ УСЛОВИЯ. УСЛОВИЯ О КОНФИДЕНЦИАЛЬНОСТИ </w:t>
      </w:r>
    </w:p>
    <w:p w14:paraId="4EC981DE" w14:textId="3E84D0AC" w:rsidR="00E16D06" w:rsidRPr="00B12007" w:rsidRDefault="00E16D06" w:rsidP="00E16D06">
      <w:pPr>
        <w:rPr>
          <w:sz w:val="26"/>
          <w:szCs w:val="26"/>
        </w:rPr>
      </w:pPr>
      <w:r w:rsidRPr="00D445E9">
        <w:rPr>
          <w:b/>
          <w:sz w:val="26"/>
          <w:szCs w:val="26"/>
        </w:rPr>
        <w:t>7.1.</w:t>
      </w:r>
      <w:r w:rsidRPr="00D445E9">
        <w:rPr>
          <w:sz w:val="26"/>
          <w:szCs w:val="26"/>
        </w:rPr>
        <w:t xml:space="preserve"> В случае изменений в цепочке собственников Сторон, включая бенефициаров (в том числе конечных), и (или) в исполнительных органах Сторон, соответствующая Сторона, у которой произошли изменения, обязана представить другой Стороне информацию об изменениях по соответствующим адресам электронной почты:</w:t>
      </w:r>
      <w:r w:rsidR="006E3016">
        <w:rPr>
          <w:sz w:val="26"/>
          <w:szCs w:val="26"/>
        </w:rPr>
        <w:t xml:space="preserve"> </w:t>
      </w:r>
      <w:hyperlink r:id="rId8" w:history="1">
        <w:r w:rsidR="006E3016" w:rsidRPr="00E51D22">
          <w:rPr>
            <w:rStyle w:val="aff5"/>
            <w:sz w:val="26"/>
            <w:szCs w:val="26"/>
            <w:lang w:val="en-US"/>
          </w:rPr>
          <w:t>info</w:t>
        </w:r>
        <w:r w:rsidR="006E3016" w:rsidRPr="0081658B">
          <w:rPr>
            <w:rStyle w:val="aff5"/>
            <w:sz w:val="26"/>
            <w:szCs w:val="26"/>
          </w:rPr>
          <w:t>@</w:t>
        </w:r>
        <w:proofErr w:type="spellStart"/>
        <w:r w:rsidR="006E3016" w:rsidRPr="00E51D22">
          <w:rPr>
            <w:rStyle w:val="aff5"/>
            <w:sz w:val="26"/>
            <w:szCs w:val="26"/>
            <w:lang w:val="en-US"/>
          </w:rPr>
          <w:t>astroblgaz</w:t>
        </w:r>
        <w:proofErr w:type="spellEnd"/>
        <w:r w:rsidR="006E3016" w:rsidRPr="0081658B">
          <w:rPr>
            <w:rStyle w:val="aff5"/>
            <w:sz w:val="26"/>
            <w:szCs w:val="26"/>
          </w:rPr>
          <w:t>.</w:t>
        </w:r>
        <w:proofErr w:type="spellStart"/>
        <w:r w:rsidR="006E3016" w:rsidRPr="00E51D22">
          <w:rPr>
            <w:rStyle w:val="aff5"/>
            <w:sz w:val="26"/>
            <w:szCs w:val="26"/>
            <w:lang w:val="en-US"/>
          </w:rPr>
          <w:t>ru</w:t>
        </w:r>
        <w:proofErr w:type="spellEnd"/>
      </w:hyperlink>
      <w:r w:rsidR="006E3016" w:rsidRPr="0081658B">
        <w:rPr>
          <w:sz w:val="26"/>
          <w:szCs w:val="26"/>
        </w:rPr>
        <w:t xml:space="preserve"> </w:t>
      </w:r>
      <w:r w:rsidRPr="00D445E9">
        <w:rPr>
          <w:sz w:val="26"/>
          <w:szCs w:val="26"/>
        </w:rPr>
        <w:t xml:space="preserve">(адрес Продавца), </w:t>
      </w:r>
      <w:r>
        <w:rPr>
          <w:sz w:val="26"/>
          <w:szCs w:val="26"/>
        </w:rPr>
        <w:t>_________________</w:t>
      </w:r>
      <w:r w:rsidRPr="00D445E9">
        <w:rPr>
          <w:sz w:val="26"/>
          <w:szCs w:val="26"/>
        </w:rPr>
        <w:t xml:space="preserve"> (адрес Покупателя) или на электронном носителе в течение 3 (трех) календарных дней после таких изменений с подтверждением соответствующими документами.</w:t>
      </w:r>
    </w:p>
    <w:p w14:paraId="23880D79" w14:textId="77777777" w:rsidR="00E16D06" w:rsidRPr="00D445E9" w:rsidRDefault="00E16D06" w:rsidP="00E16D06">
      <w:pPr>
        <w:rPr>
          <w:sz w:val="26"/>
          <w:szCs w:val="26"/>
        </w:rPr>
      </w:pPr>
      <w:r w:rsidRPr="00D445E9">
        <w:rPr>
          <w:b/>
          <w:sz w:val="26"/>
          <w:szCs w:val="26"/>
        </w:rPr>
        <w:t>7.2.</w:t>
      </w:r>
      <w:r w:rsidRPr="00D445E9">
        <w:rPr>
          <w:sz w:val="26"/>
          <w:szCs w:val="26"/>
        </w:rPr>
        <w:t xml:space="preserve"> Каждая из Сторон Договора обязуется принять все необходимые меры по обеспечению конфиденциальности полученных в ходе его исполнения сведений, включая мероприятия по охране документации и материалов, ограничению круга лиц, допущенных к информации, и заключению с ними соглашений о конфиденциальности.</w:t>
      </w:r>
    </w:p>
    <w:p w14:paraId="35799D0B" w14:textId="77777777" w:rsidR="00E16D06" w:rsidRPr="00D445E9" w:rsidRDefault="00E16D06" w:rsidP="00E16D06">
      <w:pPr>
        <w:rPr>
          <w:sz w:val="26"/>
          <w:szCs w:val="26"/>
        </w:rPr>
      </w:pPr>
      <w:r w:rsidRPr="00D445E9">
        <w:rPr>
          <w:b/>
          <w:sz w:val="26"/>
          <w:szCs w:val="26"/>
        </w:rPr>
        <w:t>7.3.</w:t>
      </w:r>
      <w:r w:rsidRPr="00D445E9">
        <w:rPr>
          <w:sz w:val="26"/>
          <w:szCs w:val="26"/>
        </w:rPr>
        <w:t xml:space="preserve"> Каждая из Сторон Договора обязуется без письменного разрешения другой Стороны не публиковать, не разглашать и не сообщать третьим лицам сведения о другой Стороне, о результате исполнения настоящего Договора, а также иные конфиденциальные сведения, полученные ею в ходе исполнения обязательств по Договору, если иное не установлено действующим законодательством Российской Федерации.</w:t>
      </w:r>
    </w:p>
    <w:p w14:paraId="158A90C8" w14:textId="77777777" w:rsidR="00E16D06" w:rsidRPr="00D445E9" w:rsidRDefault="00E16D06" w:rsidP="00E16D06">
      <w:pPr>
        <w:rPr>
          <w:sz w:val="26"/>
          <w:szCs w:val="26"/>
        </w:rPr>
      </w:pPr>
      <w:r w:rsidRPr="00D445E9">
        <w:rPr>
          <w:b/>
          <w:sz w:val="26"/>
          <w:szCs w:val="26"/>
        </w:rPr>
        <w:t>7.4.</w:t>
      </w:r>
      <w:r w:rsidRPr="00D445E9">
        <w:rPr>
          <w:sz w:val="26"/>
          <w:szCs w:val="26"/>
        </w:rPr>
        <w:t xml:space="preserve"> Сторона, нарушившая требования </w:t>
      </w:r>
      <w:r>
        <w:rPr>
          <w:sz w:val="26"/>
          <w:szCs w:val="26"/>
        </w:rPr>
        <w:t>пунктов</w:t>
      </w:r>
      <w:r w:rsidRPr="00235C9D">
        <w:rPr>
          <w:sz w:val="26"/>
          <w:szCs w:val="26"/>
        </w:rPr>
        <w:t xml:space="preserve"> 7.2</w:t>
      </w:r>
      <w:r w:rsidRPr="00EA240A">
        <w:rPr>
          <w:sz w:val="26"/>
          <w:szCs w:val="26"/>
        </w:rPr>
        <w:t xml:space="preserve"> и </w:t>
      </w:r>
      <w:r w:rsidRPr="00235C9D">
        <w:rPr>
          <w:sz w:val="26"/>
          <w:szCs w:val="26"/>
        </w:rPr>
        <w:t>7.3</w:t>
      </w:r>
      <w:r w:rsidRPr="00EA240A">
        <w:rPr>
          <w:sz w:val="26"/>
          <w:szCs w:val="26"/>
        </w:rPr>
        <w:t xml:space="preserve"> </w:t>
      </w:r>
      <w:r w:rsidRPr="00D445E9">
        <w:rPr>
          <w:sz w:val="26"/>
          <w:szCs w:val="26"/>
        </w:rPr>
        <w:t>Договора, несет ответственность в соответствии с действующим законодательством Российской Федерации.</w:t>
      </w:r>
    </w:p>
    <w:p w14:paraId="7FE0FDB4" w14:textId="77777777" w:rsidR="00E16D06" w:rsidRPr="00D445E9" w:rsidRDefault="00E16D06" w:rsidP="00E16D06">
      <w:pPr>
        <w:rPr>
          <w:sz w:val="26"/>
          <w:szCs w:val="26"/>
        </w:rPr>
      </w:pPr>
      <w:r w:rsidRPr="00D445E9">
        <w:rPr>
          <w:b/>
          <w:sz w:val="26"/>
          <w:szCs w:val="26"/>
        </w:rPr>
        <w:t>7.5.</w:t>
      </w:r>
      <w:r w:rsidRPr="00D445E9">
        <w:rPr>
          <w:sz w:val="26"/>
          <w:szCs w:val="26"/>
        </w:rPr>
        <w:t xml:space="preserve"> Передача и использование Сторонами по настоящему Договору информации, составляющей коммерческую тайну, и иных сведений конфиденциального характера осуществляется в соответствии с соглашением о конфиденциальности, которое Стороны обязуются заключить одновременно с заключением Договора.</w:t>
      </w:r>
    </w:p>
    <w:p w14:paraId="7571D34E" w14:textId="77777777" w:rsidR="00E16D06" w:rsidRPr="00D445E9" w:rsidRDefault="00E16D06" w:rsidP="00E16D06">
      <w:pPr>
        <w:rPr>
          <w:sz w:val="26"/>
          <w:szCs w:val="26"/>
        </w:rPr>
      </w:pPr>
      <w:r w:rsidRPr="00D445E9">
        <w:rPr>
          <w:b/>
          <w:sz w:val="26"/>
          <w:szCs w:val="26"/>
        </w:rPr>
        <w:t>7.6.</w:t>
      </w:r>
      <w:r w:rsidRPr="00D445E9">
        <w:rPr>
          <w:sz w:val="26"/>
          <w:szCs w:val="26"/>
        </w:rPr>
        <w:t xml:space="preserve"> Обязанности Сторон по соблюдению конфиденциальности, предусмотренные настоящим разделом Договора, остаются в силе в течение всего срока действия настоящего Договора, а также в течение 5 (пяти) лет после его прекращения.</w:t>
      </w:r>
    </w:p>
    <w:p w14:paraId="2AC44D5A" w14:textId="77777777" w:rsidR="00E16D06" w:rsidRPr="00D445E9" w:rsidRDefault="00E16D06" w:rsidP="00E16D06">
      <w:pPr>
        <w:rPr>
          <w:sz w:val="26"/>
          <w:szCs w:val="26"/>
        </w:rPr>
      </w:pPr>
      <w:r w:rsidRPr="00D445E9">
        <w:rPr>
          <w:b/>
          <w:sz w:val="26"/>
          <w:szCs w:val="26"/>
        </w:rPr>
        <w:t>7.7.</w:t>
      </w:r>
      <w:r w:rsidRPr="00D445E9">
        <w:rPr>
          <w:sz w:val="26"/>
          <w:szCs w:val="26"/>
        </w:rPr>
        <w:t xml:space="preserve"> Все споры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должны быть по возможности урегулированы путем переговоров между Сторонами. Претензионный порядок урегулирования споров и разногласий между Сторонами обязателен. Срок рассмотрения претензии Стороной составляет 15 (пятнадцать) календарных дней с даты ее получения. </w:t>
      </w:r>
    </w:p>
    <w:p w14:paraId="47D82C78" w14:textId="77777777" w:rsidR="00E16D06" w:rsidRPr="00045A7D" w:rsidRDefault="00E16D06" w:rsidP="00E16D06">
      <w:pPr>
        <w:rPr>
          <w:sz w:val="26"/>
          <w:szCs w:val="26"/>
        </w:rPr>
      </w:pPr>
      <w:r w:rsidRPr="00235C9D">
        <w:rPr>
          <w:b/>
          <w:i/>
          <w:sz w:val="26"/>
          <w:szCs w:val="26"/>
        </w:rPr>
        <w:t>7.8</w:t>
      </w:r>
      <w:r w:rsidRPr="00045A7D">
        <w:rPr>
          <w:b/>
          <w:sz w:val="26"/>
          <w:szCs w:val="26"/>
        </w:rPr>
        <w:t>.</w:t>
      </w:r>
      <w:r w:rsidRPr="00045A7D">
        <w:rPr>
          <w:sz w:val="26"/>
          <w:szCs w:val="26"/>
        </w:rPr>
        <w:t xml:space="preserve"> Порядок разрешения споров установлен Приложением № 1 к Договору.</w:t>
      </w:r>
      <w:r w:rsidRPr="00045A7D">
        <w:rPr>
          <w:rStyle w:val="aff0"/>
          <w:rFonts w:eastAsia="Arial"/>
          <w:sz w:val="26"/>
          <w:szCs w:val="26"/>
        </w:rPr>
        <w:footnoteReference w:id="2"/>
      </w:r>
    </w:p>
    <w:p w14:paraId="4B2EC8F7" w14:textId="77777777" w:rsidR="00E16D06" w:rsidRPr="00045A7D" w:rsidRDefault="00E16D06" w:rsidP="00E16D06">
      <w:pPr>
        <w:autoSpaceDE w:val="0"/>
        <w:autoSpaceDN w:val="0"/>
        <w:adjustRightInd w:val="0"/>
        <w:rPr>
          <w:sz w:val="26"/>
          <w:szCs w:val="26"/>
        </w:rPr>
      </w:pPr>
      <w:r w:rsidRPr="00045A7D">
        <w:rPr>
          <w:b/>
          <w:sz w:val="26"/>
          <w:szCs w:val="26"/>
        </w:rPr>
        <w:t>7.8.</w:t>
      </w:r>
      <w:r w:rsidRPr="00045A7D">
        <w:rPr>
          <w:sz w:val="26"/>
          <w:szCs w:val="26"/>
        </w:rPr>
        <w:t xml:space="preserve"> В случае недостижения взаимного согласия между Сторонами путем переговоров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соответствии с действующим законодательством Российской Федерации.</w:t>
      </w:r>
      <w:r w:rsidRPr="00045A7D">
        <w:rPr>
          <w:rStyle w:val="aff0"/>
          <w:rFonts w:eastAsia="Arial"/>
          <w:sz w:val="26"/>
          <w:szCs w:val="26"/>
        </w:rPr>
        <w:footnoteReference w:id="3"/>
      </w:r>
    </w:p>
    <w:p w14:paraId="5CE08F9C" w14:textId="77777777" w:rsidR="00E16D06" w:rsidRPr="00045A7D" w:rsidRDefault="00E16D06" w:rsidP="00E16D06">
      <w:pPr>
        <w:rPr>
          <w:sz w:val="26"/>
          <w:szCs w:val="26"/>
        </w:rPr>
      </w:pPr>
      <w:r w:rsidRPr="00045A7D">
        <w:rPr>
          <w:b/>
          <w:sz w:val="26"/>
          <w:szCs w:val="26"/>
        </w:rPr>
        <w:t>7.9.</w:t>
      </w:r>
      <w:r w:rsidRPr="00045A7D">
        <w:rPr>
          <w:sz w:val="26"/>
          <w:szCs w:val="26"/>
        </w:rPr>
        <w:t xml:space="preserve"> Все изменения и дополнения к Договору являются его неотъемлемой частью и будут считаться действительными, если они совершены в письменной форме путем составления дополнительного соглашения к Договору, подписаны уполномоченными представителями Сторон и содержат прямую ссылку на Договор, за исключением случаев, предусмотренных пунктом 7.10 Договора.</w:t>
      </w:r>
    </w:p>
    <w:p w14:paraId="2DF23262" w14:textId="77777777" w:rsidR="00E16D06" w:rsidRPr="00045A7D" w:rsidRDefault="00E16D06" w:rsidP="00E16D06">
      <w:pPr>
        <w:rPr>
          <w:sz w:val="26"/>
          <w:szCs w:val="26"/>
        </w:rPr>
      </w:pPr>
      <w:r w:rsidRPr="00045A7D">
        <w:rPr>
          <w:b/>
          <w:sz w:val="26"/>
          <w:szCs w:val="26"/>
        </w:rPr>
        <w:t>7.10.</w:t>
      </w:r>
      <w:r w:rsidRPr="00045A7D">
        <w:rPr>
          <w:sz w:val="26"/>
          <w:szCs w:val="26"/>
        </w:rPr>
        <w:t xml:space="preserve"> Стороны обязуются сообщать друг другу об изменении своих адресов, наименований, банковских и платежных реквизитов, КПП и статистических кодов, указанных в Договоре, путем направления письменного уведомления в срок не более 15 (пятнадцати) рабочих дней с даты произошедших изменений. При этом заключение дополнительного соглашения между Сторонами не требуется.</w:t>
      </w:r>
      <w:r w:rsidRPr="00045A7D">
        <w:rPr>
          <w:rStyle w:val="aff0"/>
          <w:rFonts w:eastAsia="Arial"/>
          <w:sz w:val="26"/>
          <w:szCs w:val="26"/>
        </w:rPr>
        <w:footnoteReference w:id="4"/>
      </w:r>
    </w:p>
    <w:p w14:paraId="3F83A3DB" w14:textId="77777777" w:rsidR="00E16D06" w:rsidRPr="00045A7D" w:rsidRDefault="00E16D06" w:rsidP="00E16D06">
      <w:pPr>
        <w:rPr>
          <w:sz w:val="26"/>
          <w:szCs w:val="26"/>
        </w:rPr>
      </w:pPr>
      <w:r w:rsidRPr="00045A7D">
        <w:rPr>
          <w:b/>
          <w:sz w:val="26"/>
          <w:szCs w:val="26"/>
        </w:rPr>
        <w:t>7.10.</w:t>
      </w:r>
      <w:r w:rsidRPr="00045A7D">
        <w:rPr>
          <w:sz w:val="26"/>
          <w:szCs w:val="26"/>
        </w:rPr>
        <w:t xml:space="preserve"> Стороны обязуются сообщать друг другу об изменении своих адресов, наименований, банковских и платежных реквизитов, КПП (для Продавца) и статистических кодов, указанных в Договоре, путем направления письменного уведомления в срок не более 15 (пятнадцати) рабочих дней с даты произошедших изменений. При этом заключение дополнительного соглашения между Сторонами не требуется.</w:t>
      </w:r>
      <w:r w:rsidRPr="00045A7D">
        <w:rPr>
          <w:rStyle w:val="aff0"/>
          <w:rFonts w:eastAsia="Arial"/>
          <w:sz w:val="26"/>
          <w:szCs w:val="26"/>
        </w:rPr>
        <w:footnoteReference w:id="5"/>
      </w:r>
    </w:p>
    <w:p w14:paraId="3831E2A0" w14:textId="77777777" w:rsidR="00E16D06" w:rsidRPr="00045A7D" w:rsidRDefault="00E16D06" w:rsidP="00E16D06">
      <w:pPr>
        <w:tabs>
          <w:tab w:val="left" w:pos="-1276"/>
        </w:tabs>
        <w:rPr>
          <w:sz w:val="26"/>
          <w:szCs w:val="26"/>
        </w:rPr>
      </w:pPr>
      <w:r w:rsidRPr="00045A7D">
        <w:rPr>
          <w:b/>
          <w:sz w:val="26"/>
          <w:szCs w:val="26"/>
        </w:rPr>
        <w:t>7.11.</w:t>
      </w:r>
      <w:r w:rsidRPr="00045A7D">
        <w:rPr>
          <w:sz w:val="26"/>
          <w:szCs w:val="26"/>
        </w:rPr>
        <w:t xml:space="preserve"> Договор составлен в 2 (двух) экземплярах, имеющих равную юридическую силу, по 1 (одному) экземпляру для каждой из Сторон. </w:t>
      </w:r>
    </w:p>
    <w:p w14:paraId="6CCFD456" w14:textId="77777777" w:rsidR="00E16D06" w:rsidRPr="00045A7D" w:rsidRDefault="00E16D06" w:rsidP="00E16D06">
      <w:pPr>
        <w:tabs>
          <w:tab w:val="left" w:pos="-1843"/>
        </w:tabs>
        <w:rPr>
          <w:sz w:val="26"/>
          <w:szCs w:val="26"/>
        </w:rPr>
      </w:pPr>
      <w:r w:rsidRPr="00045A7D">
        <w:rPr>
          <w:b/>
          <w:sz w:val="26"/>
          <w:szCs w:val="26"/>
        </w:rPr>
        <w:t>7.12.</w:t>
      </w:r>
      <w:r w:rsidRPr="00045A7D">
        <w:rPr>
          <w:sz w:val="26"/>
          <w:szCs w:val="26"/>
        </w:rPr>
        <w:t xml:space="preserve"> Во всем остальном, что не предусмотрено Договором, Стороны будут руководствоваться действующим законодательством Российской Федерации.</w:t>
      </w:r>
    </w:p>
    <w:p w14:paraId="7C11DAA1" w14:textId="77777777" w:rsidR="00E16D06" w:rsidRPr="00045A7D" w:rsidRDefault="00E16D06" w:rsidP="00E16D06">
      <w:pPr>
        <w:tabs>
          <w:tab w:val="left" w:pos="-1843"/>
        </w:tabs>
        <w:rPr>
          <w:sz w:val="26"/>
          <w:szCs w:val="26"/>
        </w:rPr>
      </w:pPr>
      <w:r w:rsidRPr="00045A7D">
        <w:rPr>
          <w:b/>
          <w:sz w:val="26"/>
          <w:szCs w:val="26"/>
        </w:rPr>
        <w:t xml:space="preserve">7.13. </w:t>
      </w:r>
      <w:r w:rsidRPr="00045A7D">
        <w:rPr>
          <w:sz w:val="26"/>
          <w:szCs w:val="26"/>
        </w:rPr>
        <w:t>Неотъемлемой частью настоящего Договора является:</w:t>
      </w:r>
    </w:p>
    <w:p w14:paraId="36C7B427" w14:textId="77777777" w:rsidR="00E16D06" w:rsidRPr="00045A7D" w:rsidRDefault="00E16D06" w:rsidP="00E16D06">
      <w:pPr>
        <w:tabs>
          <w:tab w:val="left" w:pos="-1843"/>
        </w:tabs>
        <w:rPr>
          <w:b/>
          <w:sz w:val="26"/>
          <w:szCs w:val="26"/>
        </w:rPr>
      </w:pPr>
      <w:r w:rsidRPr="00045A7D">
        <w:rPr>
          <w:b/>
          <w:sz w:val="26"/>
          <w:szCs w:val="26"/>
        </w:rPr>
        <w:t xml:space="preserve">- </w:t>
      </w:r>
      <w:r w:rsidRPr="00045A7D">
        <w:rPr>
          <w:sz w:val="26"/>
          <w:szCs w:val="26"/>
        </w:rPr>
        <w:t>Приложение № 1 «Арбитражная оговорка».</w:t>
      </w:r>
      <w:r w:rsidRPr="00045A7D">
        <w:rPr>
          <w:rStyle w:val="aff0"/>
          <w:rFonts w:eastAsia="Arial"/>
          <w:sz w:val="26"/>
          <w:szCs w:val="26"/>
        </w:rPr>
        <w:footnoteReference w:id="6"/>
      </w:r>
    </w:p>
    <w:p w14:paraId="26571E07" w14:textId="77777777" w:rsidR="00E16D06" w:rsidRPr="00045A7D" w:rsidRDefault="00E16D06" w:rsidP="00E16D06">
      <w:pPr>
        <w:tabs>
          <w:tab w:val="left" w:pos="-1843"/>
        </w:tabs>
        <w:rPr>
          <w:sz w:val="26"/>
          <w:szCs w:val="26"/>
        </w:rPr>
      </w:pPr>
    </w:p>
    <w:p w14:paraId="7727AE8F" w14:textId="77777777" w:rsidR="00E16D06" w:rsidRDefault="00E16D06" w:rsidP="00E16D06">
      <w:pPr>
        <w:keepNext/>
        <w:numPr>
          <w:ilvl w:val="0"/>
          <w:numId w:val="48"/>
        </w:numPr>
        <w:tabs>
          <w:tab w:val="left" w:pos="0"/>
        </w:tabs>
        <w:jc w:val="center"/>
        <w:rPr>
          <w:b/>
          <w:sz w:val="26"/>
          <w:szCs w:val="26"/>
        </w:rPr>
      </w:pPr>
      <w:r w:rsidRPr="00D445E9">
        <w:rPr>
          <w:b/>
          <w:sz w:val="26"/>
          <w:szCs w:val="26"/>
        </w:rPr>
        <w:t>АДРЕСА, ПЛАТЕЖНЫЕ РЕКВИЗИТЫ И ПОДПИСИ СТОРОН</w:t>
      </w:r>
    </w:p>
    <w:p w14:paraId="486090BF" w14:textId="77777777" w:rsidR="00E16D06" w:rsidRPr="00D445E9" w:rsidRDefault="00E16D06" w:rsidP="00E16D06">
      <w:pPr>
        <w:widowControl w:val="0"/>
        <w:rPr>
          <w:b/>
          <w:sz w:val="26"/>
          <w:szCs w:val="26"/>
        </w:rPr>
      </w:pPr>
      <w:r w:rsidRPr="00D445E9">
        <w:rPr>
          <w:b/>
          <w:sz w:val="26"/>
          <w:szCs w:val="26"/>
        </w:rPr>
        <w:t>Продавец:</w:t>
      </w:r>
    </w:p>
    <w:p w14:paraId="3B9DBF56" w14:textId="20CEF0A9" w:rsidR="00E16D06" w:rsidRPr="00D445E9" w:rsidRDefault="00E16D06" w:rsidP="00E16D06">
      <w:pPr>
        <w:widowControl w:val="0"/>
        <w:rPr>
          <w:b/>
          <w:bCs/>
          <w:sz w:val="26"/>
          <w:szCs w:val="26"/>
        </w:rPr>
      </w:pPr>
      <w:r w:rsidRPr="00D445E9">
        <w:rPr>
          <w:b/>
          <w:bCs/>
          <w:sz w:val="26"/>
          <w:szCs w:val="26"/>
        </w:rPr>
        <w:t>АО «Газпром газораспределение</w:t>
      </w:r>
      <w:r w:rsidR="00045A7D">
        <w:rPr>
          <w:b/>
          <w:bCs/>
          <w:sz w:val="26"/>
          <w:szCs w:val="26"/>
        </w:rPr>
        <w:t xml:space="preserve"> Астрахань</w:t>
      </w:r>
      <w:r w:rsidRPr="00D445E9">
        <w:rPr>
          <w:b/>
          <w:bCs/>
          <w:sz w:val="26"/>
          <w:szCs w:val="26"/>
        </w:rPr>
        <w:t>»</w:t>
      </w:r>
    </w:p>
    <w:p w14:paraId="72A72B43" w14:textId="77777777" w:rsidR="00045A7D" w:rsidRPr="00045A7D" w:rsidRDefault="00045A7D" w:rsidP="00045A7D">
      <w:pPr>
        <w:widowControl w:val="0"/>
        <w:autoSpaceDE w:val="0"/>
        <w:autoSpaceDN w:val="0"/>
        <w:adjustRightInd w:val="0"/>
        <w:ind w:left="-108"/>
        <w:jc w:val="left"/>
        <w:rPr>
          <w:sz w:val="28"/>
          <w:szCs w:val="28"/>
        </w:rPr>
      </w:pPr>
      <w:r w:rsidRPr="00045A7D">
        <w:rPr>
          <w:sz w:val="28"/>
          <w:szCs w:val="28"/>
        </w:rPr>
        <w:t xml:space="preserve">Адрес: 414024, Астраханская область, город Астрахань, ул. </w:t>
      </w:r>
      <w:proofErr w:type="spellStart"/>
      <w:r w:rsidRPr="00045A7D">
        <w:rPr>
          <w:sz w:val="28"/>
          <w:szCs w:val="28"/>
        </w:rPr>
        <w:t>Ахшарумова</w:t>
      </w:r>
      <w:proofErr w:type="spellEnd"/>
      <w:r w:rsidRPr="00045A7D">
        <w:rPr>
          <w:sz w:val="28"/>
          <w:szCs w:val="28"/>
        </w:rPr>
        <w:t>, д.76</w:t>
      </w:r>
    </w:p>
    <w:p w14:paraId="1233B156" w14:textId="77777777" w:rsidR="00045A7D" w:rsidRPr="00045A7D" w:rsidRDefault="00045A7D" w:rsidP="00045A7D">
      <w:pPr>
        <w:widowControl w:val="0"/>
        <w:autoSpaceDE w:val="0"/>
        <w:autoSpaceDN w:val="0"/>
        <w:adjustRightInd w:val="0"/>
        <w:ind w:left="-108"/>
        <w:jc w:val="left"/>
        <w:rPr>
          <w:sz w:val="28"/>
          <w:szCs w:val="28"/>
        </w:rPr>
      </w:pPr>
      <w:r w:rsidRPr="00045A7D">
        <w:rPr>
          <w:sz w:val="28"/>
          <w:szCs w:val="28"/>
        </w:rPr>
        <w:t>ИНН/КПП 3017004224/302501001</w:t>
      </w:r>
    </w:p>
    <w:p w14:paraId="6426FDCB" w14:textId="77777777" w:rsidR="00045A7D" w:rsidRPr="00045A7D" w:rsidRDefault="00045A7D" w:rsidP="00045A7D">
      <w:pPr>
        <w:widowControl w:val="0"/>
        <w:autoSpaceDE w:val="0"/>
        <w:autoSpaceDN w:val="0"/>
        <w:adjustRightInd w:val="0"/>
        <w:ind w:left="-108"/>
        <w:jc w:val="left"/>
        <w:rPr>
          <w:sz w:val="28"/>
          <w:szCs w:val="28"/>
        </w:rPr>
      </w:pPr>
      <w:r w:rsidRPr="00045A7D">
        <w:rPr>
          <w:sz w:val="28"/>
          <w:szCs w:val="28"/>
        </w:rPr>
        <w:t>ОКПО 03258727</w:t>
      </w:r>
    </w:p>
    <w:p w14:paraId="46E32E83" w14:textId="77777777" w:rsidR="00045A7D" w:rsidRPr="00045A7D" w:rsidRDefault="00045A7D" w:rsidP="00045A7D">
      <w:pPr>
        <w:widowControl w:val="0"/>
        <w:autoSpaceDE w:val="0"/>
        <w:autoSpaceDN w:val="0"/>
        <w:adjustRightInd w:val="0"/>
        <w:ind w:left="-108"/>
        <w:jc w:val="left"/>
        <w:rPr>
          <w:sz w:val="28"/>
          <w:szCs w:val="28"/>
        </w:rPr>
      </w:pPr>
      <w:r w:rsidRPr="00045A7D">
        <w:rPr>
          <w:sz w:val="28"/>
          <w:szCs w:val="28"/>
        </w:rPr>
        <w:t>р/</w:t>
      </w:r>
      <w:proofErr w:type="spellStart"/>
      <w:r w:rsidRPr="00045A7D">
        <w:rPr>
          <w:sz w:val="28"/>
          <w:szCs w:val="28"/>
        </w:rPr>
        <w:t>сч</w:t>
      </w:r>
      <w:proofErr w:type="spellEnd"/>
      <w:r w:rsidRPr="00045A7D">
        <w:rPr>
          <w:sz w:val="28"/>
          <w:szCs w:val="28"/>
        </w:rPr>
        <w:t>. 40702810100010005007</w:t>
      </w:r>
    </w:p>
    <w:p w14:paraId="147C224C" w14:textId="506F3942" w:rsidR="00045A7D" w:rsidRPr="00045A7D" w:rsidRDefault="00045A7D" w:rsidP="00045A7D">
      <w:pPr>
        <w:widowControl w:val="0"/>
        <w:autoSpaceDE w:val="0"/>
        <w:autoSpaceDN w:val="0"/>
        <w:adjustRightInd w:val="0"/>
        <w:ind w:left="-108"/>
        <w:jc w:val="left"/>
        <w:rPr>
          <w:sz w:val="28"/>
          <w:szCs w:val="28"/>
        </w:rPr>
      </w:pPr>
      <w:r w:rsidRPr="00045A7D">
        <w:rPr>
          <w:sz w:val="28"/>
          <w:szCs w:val="28"/>
        </w:rPr>
        <w:t>Центральный филиал</w:t>
      </w:r>
      <w:r w:rsidR="001F30C7">
        <w:rPr>
          <w:sz w:val="28"/>
          <w:szCs w:val="28"/>
        </w:rPr>
        <w:t xml:space="preserve"> </w:t>
      </w:r>
      <w:r w:rsidRPr="00045A7D">
        <w:rPr>
          <w:sz w:val="28"/>
          <w:szCs w:val="28"/>
        </w:rPr>
        <w:t xml:space="preserve">АБ «РОССИЯ» </w:t>
      </w:r>
    </w:p>
    <w:p w14:paraId="793C74C1" w14:textId="77777777" w:rsidR="00045A7D" w:rsidRPr="00045A7D" w:rsidRDefault="00045A7D" w:rsidP="00045A7D">
      <w:pPr>
        <w:widowControl w:val="0"/>
        <w:autoSpaceDE w:val="0"/>
        <w:autoSpaceDN w:val="0"/>
        <w:adjustRightInd w:val="0"/>
        <w:ind w:left="-108"/>
        <w:jc w:val="left"/>
        <w:rPr>
          <w:sz w:val="28"/>
          <w:szCs w:val="28"/>
        </w:rPr>
      </w:pPr>
      <w:r w:rsidRPr="00045A7D">
        <w:rPr>
          <w:sz w:val="28"/>
          <w:szCs w:val="28"/>
        </w:rPr>
        <w:t>г. Москва</w:t>
      </w:r>
    </w:p>
    <w:p w14:paraId="1F580454" w14:textId="77777777" w:rsidR="00045A7D" w:rsidRPr="00045A7D" w:rsidRDefault="00045A7D" w:rsidP="00045A7D">
      <w:pPr>
        <w:widowControl w:val="0"/>
        <w:autoSpaceDE w:val="0"/>
        <w:autoSpaceDN w:val="0"/>
        <w:adjustRightInd w:val="0"/>
        <w:ind w:left="-108"/>
        <w:jc w:val="left"/>
        <w:rPr>
          <w:sz w:val="28"/>
          <w:szCs w:val="28"/>
        </w:rPr>
      </w:pPr>
      <w:r w:rsidRPr="00045A7D">
        <w:rPr>
          <w:sz w:val="28"/>
          <w:szCs w:val="28"/>
        </w:rPr>
        <w:t>к/</w:t>
      </w:r>
      <w:proofErr w:type="spellStart"/>
      <w:r w:rsidRPr="00045A7D">
        <w:rPr>
          <w:sz w:val="28"/>
          <w:szCs w:val="28"/>
        </w:rPr>
        <w:t>сч</w:t>
      </w:r>
      <w:proofErr w:type="spellEnd"/>
      <w:r w:rsidRPr="00045A7D">
        <w:rPr>
          <w:sz w:val="28"/>
          <w:szCs w:val="28"/>
        </w:rPr>
        <w:t>. 30101810145250000220</w:t>
      </w:r>
    </w:p>
    <w:p w14:paraId="0EAAD9DE" w14:textId="77777777" w:rsidR="00045A7D" w:rsidRPr="00045A7D" w:rsidRDefault="00045A7D" w:rsidP="00045A7D">
      <w:pPr>
        <w:widowControl w:val="0"/>
        <w:autoSpaceDE w:val="0"/>
        <w:autoSpaceDN w:val="0"/>
        <w:adjustRightInd w:val="0"/>
        <w:ind w:left="-108"/>
        <w:jc w:val="left"/>
        <w:rPr>
          <w:sz w:val="28"/>
          <w:szCs w:val="28"/>
        </w:rPr>
      </w:pPr>
      <w:r w:rsidRPr="00045A7D">
        <w:rPr>
          <w:sz w:val="28"/>
          <w:szCs w:val="28"/>
        </w:rPr>
        <w:t>БИК 044525220</w:t>
      </w:r>
    </w:p>
    <w:p w14:paraId="4B74DAD6" w14:textId="77777777" w:rsidR="00045A7D" w:rsidRPr="00045A7D" w:rsidRDefault="00045A7D" w:rsidP="00045A7D">
      <w:pPr>
        <w:widowControl w:val="0"/>
        <w:autoSpaceDE w:val="0"/>
        <w:autoSpaceDN w:val="0"/>
        <w:adjustRightInd w:val="0"/>
        <w:ind w:left="-108"/>
        <w:jc w:val="left"/>
        <w:rPr>
          <w:sz w:val="28"/>
          <w:szCs w:val="28"/>
        </w:rPr>
      </w:pPr>
      <w:r w:rsidRPr="00045A7D">
        <w:rPr>
          <w:sz w:val="28"/>
          <w:szCs w:val="28"/>
        </w:rPr>
        <w:t xml:space="preserve">Тел.: 8(8512) 49-82-00, 49-82-63, </w:t>
      </w:r>
    </w:p>
    <w:p w14:paraId="4F2FECFD" w14:textId="77777777" w:rsidR="00045A7D" w:rsidRDefault="00045A7D" w:rsidP="00E16D06">
      <w:pPr>
        <w:rPr>
          <w:i/>
          <w:sz w:val="26"/>
          <w:szCs w:val="26"/>
        </w:rPr>
      </w:pPr>
    </w:p>
    <w:p w14:paraId="7952C496" w14:textId="3569F7B5" w:rsidR="00E16D06" w:rsidRPr="00D445E9" w:rsidRDefault="00045A7D" w:rsidP="00E16D06">
      <w:pPr>
        <w:rPr>
          <w:sz w:val="27"/>
          <w:szCs w:val="27"/>
        </w:rPr>
      </w:pPr>
      <w:r>
        <w:rPr>
          <w:i/>
          <w:sz w:val="26"/>
          <w:szCs w:val="26"/>
        </w:rPr>
        <w:t>Генеральный директор</w:t>
      </w:r>
      <w:r w:rsidR="00E16D06" w:rsidRPr="00235C9D">
        <w:rPr>
          <w:rStyle w:val="aff0"/>
          <w:rFonts w:eastAsia="Arial"/>
          <w:i/>
          <w:sz w:val="26"/>
          <w:szCs w:val="26"/>
        </w:rPr>
        <w:footnoteReference w:id="7"/>
      </w:r>
      <w:r w:rsidR="00E16D06">
        <w:rPr>
          <w:sz w:val="26"/>
          <w:szCs w:val="26"/>
        </w:rPr>
        <w:t xml:space="preserve"> </w:t>
      </w:r>
      <w:r w:rsidR="00E16D06" w:rsidRPr="00D445E9">
        <w:rPr>
          <w:sz w:val="26"/>
          <w:szCs w:val="26"/>
        </w:rPr>
        <w:t>___________________</w:t>
      </w:r>
      <w:r>
        <w:rPr>
          <w:sz w:val="26"/>
          <w:szCs w:val="26"/>
        </w:rPr>
        <w:t xml:space="preserve">Р.Л. Харисов </w:t>
      </w:r>
    </w:p>
    <w:p w14:paraId="774C973D" w14:textId="77777777" w:rsidR="00E16D06" w:rsidRDefault="00E16D06" w:rsidP="00E16D06">
      <w:pPr>
        <w:widowControl w:val="0"/>
        <w:rPr>
          <w:b/>
          <w:sz w:val="26"/>
          <w:szCs w:val="26"/>
        </w:rPr>
      </w:pPr>
    </w:p>
    <w:p w14:paraId="5052FCF7" w14:textId="77777777" w:rsidR="00E16D06" w:rsidRDefault="00E16D06" w:rsidP="00E16D06">
      <w:pPr>
        <w:widowControl w:val="0"/>
        <w:rPr>
          <w:b/>
          <w:sz w:val="26"/>
          <w:szCs w:val="26"/>
        </w:rPr>
      </w:pPr>
      <w:r>
        <w:rPr>
          <w:b/>
          <w:sz w:val="26"/>
          <w:szCs w:val="26"/>
        </w:rPr>
        <w:t>Покупатель:</w:t>
      </w:r>
    </w:p>
    <w:p w14:paraId="1ABF68AC" w14:textId="77777777" w:rsidR="00E16D06" w:rsidRPr="00D445E9" w:rsidRDefault="00E16D06" w:rsidP="00E16D06">
      <w:pPr>
        <w:widowControl w:val="0"/>
        <w:rPr>
          <w:b/>
          <w:sz w:val="26"/>
          <w:szCs w:val="26"/>
        </w:rPr>
      </w:pPr>
      <w:r>
        <w:rPr>
          <w:b/>
          <w:sz w:val="26"/>
          <w:szCs w:val="26"/>
        </w:rPr>
        <w:t>____ «___________________________</w:t>
      </w:r>
      <w:r w:rsidRPr="00D445E9">
        <w:rPr>
          <w:b/>
          <w:sz w:val="26"/>
          <w:szCs w:val="26"/>
        </w:rPr>
        <w:t>»</w:t>
      </w:r>
    </w:p>
    <w:p w14:paraId="3C1F5943" w14:textId="77777777" w:rsidR="00E16D06" w:rsidRPr="00D445E9" w:rsidRDefault="00E16D06" w:rsidP="00E16D06">
      <w:pPr>
        <w:widowControl w:val="0"/>
        <w:rPr>
          <w:sz w:val="26"/>
          <w:szCs w:val="26"/>
        </w:rPr>
      </w:pPr>
      <w:proofErr w:type="gramStart"/>
      <w:r w:rsidRPr="00D445E9">
        <w:rPr>
          <w:sz w:val="26"/>
          <w:szCs w:val="26"/>
        </w:rPr>
        <w:t>ИНН </w:t>
      </w:r>
      <w:r>
        <w:rPr>
          <w:sz w:val="26"/>
          <w:szCs w:val="26"/>
        </w:rPr>
        <w:t xml:space="preserve"> _</w:t>
      </w:r>
      <w:proofErr w:type="gramEnd"/>
      <w:r>
        <w:rPr>
          <w:sz w:val="26"/>
          <w:szCs w:val="26"/>
        </w:rPr>
        <w:t>____________, КПП ____________</w:t>
      </w:r>
    </w:p>
    <w:p w14:paraId="19B043D2" w14:textId="77777777" w:rsidR="00E16D06" w:rsidRPr="00D445E9" w:rsidRDefault="00E16D06" w:rsidP="00E16D06">
      <w:pPr>
        <w:widowControl w:val="0"/>
        <w:rPr>
          <w:sz w:val="26"/>
          <w:szCs w:val="26"/>
        </w:rPr>
      </w:pPr>
      <w:r>
        <w:rPr>
          <w:sz w:val="26"/>
          <w:szCs w:val="26"/>
        </w:rPr>
        <w:t xml:space="preserve">ОГРН </w:t>
      </w:r>
    </w:p>
    <w:p w14:paraId="1A269905" w14:textId="77777777" w:rsidR="00E16D06" w:rsidRPr="00D445E9" w:rsidRDefault="00E16D06" w:rsidP="00E16D06">
      <w:pPr>
        <w:widowControl w:val="0"/>
        <w:autoSpaceDE w:val="0"/>
        <w:autoSpaceDN w:val="0"/>
        <w:adjustRightInd w:val="0"/>
        <w:rPr>
          <w:sz w:val="26"/>
          <w:szCs w:val="26"/>
        </w:rPr>
      </w:pPr>
      <w:r w:rsidRPr="00D445E9">
        <w:rPr>
          <w:sz w:val="26"/>
          <w:szCs w:val="26"/>
        </w:rPr>
        <w:t xml:space="preserve">Адрес (место нахождения): </w:t>
      </w:r>
    </w:p>
    <w:p w14:paraId="55C92477" w14:textId="77777777" w:rsidR="00E16D06" w:rsidRDefault="00E16D06" w:rsidP="00E16D06">
      <w:pPr>
        <w:widowControl w:val="0"/>
        <w:autoSpaceDE w:val="0"/>
        <w:autoSpaceDN w:val="0"/>
        <w:adjustRightInd w:val="0"/>
        <w:rPr>
          <w:sz w:val="26"/>
          <w:szCs w:val="26"/>
        </w:rPr>
      </w:pPr>
      <w:r w:rsidRPr="00900FB9">
        <w:rPr>
          <w:sz w:val="26"/>
          <w:szCs w:val="26"/>
        </w:rPr>
        <w:t>Банковские реквизиты:</w:t>
      </w:r>
    </w:p>
    <w:p w14:paraId="2088C64B" w14:textId="77777777" w:rsidR="00E16D06" w:rsidRPr="00D445E9" w:rsidRDefault="00E16D06" w:rsidP="00E16D06">
      <w:pPr>
        <w:widowControl w:val="0"/>
        <w:autoSpaceDE w:val="0"/>
        <w:autoSpaceDN w:val="0"/>
        <w:adjustRightInd w:val="0"/>
        <w:rPr>
          <w:sz w:val="26"/>
          <w:szCs w:val="26"/>
        </w:rPr>
      </w:pPr>
      <w:r>
        <w:rPr>
          <w:sz w:val="26"/>
          <w:szCs w:val="26"/>
        </w:rPr>
        <w:t>р/с</w:t>
      </w:r>
    </w:p>
    <w:p w14:paraId="3A2BF5A7" w14:textId="77777777" w:rsidR="00E16D06" w:rsidRPr="00D445E9" w:rsidRDefault="00E16D06" w:rsidP="00E16D06">
      <w:pPr>
        <w:widowControl w:val="0"/>
        <w:autoSpaceDE w:val="0"/>
        <w:autoSpaceDN w:val="0"/>
        <w:adjustRightInd w:val="0"/>
        <w:rPr>
          <w:sz w:val="26"/>
          <w:szCs w:val="26"/>
        </w:rPr>
      </w:pPr>
      <w:r>
        <w:rPr>
          <w:sz w:val="26"/>
          <w:szCs w:val="26"/>
        </w:rPr>
        <w:t xml:space="preserve">к/с </w:t>
      </w:r>
    </w:p>
    <w:p w14:paraId="4E11F26B" w14:textId="77777777" w:rsidR="00D14B03" w:rsidRDefault="00E16D06" w:rsidP="00E16D06">
      <w:pPr>
        <w:widowControl w:val="0"/>
        <w:rPr>
          <w:sz w:val="26"/>
          <w:szCs w:val="26"/>
        </w:rPr>
      </w:pPr>
      <w:r>
        <w:rPr>
          <w:sz w:val="26"/>
          <w:szCs w:val="26"/>
        </w:rPr>
        <w:t xml:space="preserve">БИК </w:t>
      </w:r>
    </w:p>
    <w:p w14:paraId="7EE693AB" w14:textId="218DDB19" w:rsidR="00E16D06" w:rsidRDefault="00E16D06" w:rsidP="00E16D06">
      <w:pPr>
        <w:widowControl w:val="0"/>
        <w:rPr>
          <w:b/>
          <w:sz w:val="26"/>
          <w:szCs w:val="26"/>
        </w:rPr>
      </w:pPr>
      <w:r w:rsidRPr="00235C9D">
        <w:rPr>
          <w:i/>
          <w:sz w:val="26"/>
          <w:szCs w:val="26"/>
        </w:rPr>
        <w:t>Должность /Представитель</w:t>
      </w:r>
      <w:r w:rsidRPr="00235C9D">
        <w:rPr>
          <w:rStyle w:val="aff0"/>
          <w:rFonts w:eastAsia="Arial"/>
          <w:i/>
          <w:sz w:val="26"/>
          <w:szCs w:val="26"/>
        </w:rPr>
        <w:footnoteReference w:id="8"/>
      </w:r>
      <w:r w:rsidRPr="00D445E9">
        <w:rPr>
          <w:sz w:val="26"/>
          <w:szCs w:val="26"/>
        </w:rPr>
        <w:t>___________________</w:t>
      </w:r>
      <w:r>
        <w:rPr>
          <w:sz w:val="26"/>
          <w:szCs w:val="26"/>
        </w:rPr>
        <w:t xml:space="preserve"> ФИО</w:t>
      </w:r>
      <w:r>
        <w:rPr>
          <w:b/>
          <w:sz w:val="26"/>
          <w:szCs w:val="26"/>
        </w:rPr>
        <w:br w:type="page"/>
      </w:r>
    </w:p>
    <w:p w14:paraId="4820C424" w14:textId="77777777" w:rsidR="000F21BE" w:rsidRDefault="000F21BE" w:rsidP="00E16D06">
      <w:pPr>
        <w:numPr>
          <w:ilvl w:val="12"/>
          <w:numId w:val="0"/>
        </w:numPr>
        <w:jc w:val="right"/>
        <w:rPr>
          <w:i/>
          <w:sz w:val="26"/>
          <w:szCs w:val="26"/>
        </w:rPr>
      </w:pPr>
    </w:p>
    <w:p w14:paraId="6EBBFB42" w14:textId="77777777" w:rsidR="00E16D06" w:rsidRPr="00235C9D" w:rsidRDefault="00E16D06" w:rsidP="00E16D06">
      <w:pPr>
        <w:numPr>
          <w:ilvl w:val="12"/>
          <w:numId w:val="0"/>
        </w:numPr>
        <w:jc w:val="right"/>
        <w:rPr>
          <w:i/>
          <w:sz w:val="26"/>
          <w:szCs w:val="26"/>
        </w:rPr>
      </w:pPr>
      <w:r w:rsidRPr="00235C9D">
        <w:rPr>
          <w:i/>
          <w:sz w:val="26"/>
          <w:szCs w:val="26"/>
        </w:rPr>
        <w:t>Приложение № 1</w:t>
      </w:r>
      <w:r w:rsidRPr="00235C9D">
        <w:rPr>
          <w:rStyle w:val="affa"/>
          <w:rFonts w:eastAsia="Arial"/>
          <w:i/>
          <w:sz w:val="25"/>
          <w:szCs w:val="25"/>
          <w:lang w:eastAsia="ar-SA"/>
        </w:rPr>
        <w:footnoteReference w:id="9"/>
      </w:r>
    </w:p>
    <w:p w14:paraId="3CA301CC" w14:textId="77777777" w:rsidR="00E16D06" w:rsidRPr="00235C9D" w:rsidRDefault="00E16D06" w:rsidP="00E16D06">
      <w:pPr>
        <w:numPr>
          <w:ilvl w:val="12"/>
          <w:numId w:val="0"/>
        </w:numPr>
        <w:jc w:val="right"/>
        <w:rPr>
          <w:i/>
          <w:color w:val="000000"/>
          <w:spacing w:val="4"/>
          <w:sz w:val="26"/>
          <w:szCs w:val="26"/>
        </w:rPr>
      </w:pPr>
      <w:r w:rsidRPr="00235C9D">
        <w:rPr>
          <w:i/>
          <w:sz w:val="26"/>
          <w:szCs w:val="26"/>
        </w:rPr>
        <w:t xml:space="preserve">к договору </w:t>
      </w:r>
      <w:r w:rsidRPr="00235C9D">
        <w:rPr>
          <w:i/>
          <w:color w:val="000000"/>
          <w:spacing w:val="4"/>
          <w:sz w:val="26"/>
          <w:szCs w:val="26"/>
        </w:rPr>
        <w:t>купли – продажи ценных бумаг</w:t>
      </w:r>
    </w:p>
    <w:p w14:paraId="5488BB76" w14:textId="6E7C65E1" w:rsidR="00E16D06" w:rsidRPr="00235C9D" w:rsidRDefault="00E16D06" w:rsidP="00E16D06">
      <w:pPr>
        <w:numPr>
          <w:ilvl w:val="12"/>
          <w:numId w:val="0"/>
        </w:numPr>
        <w:jc w:val="right"/>
        <w:rPr>
          <w:i/>
          <w:color w:val="000000"/>
          <w:spacing w:val="4"/>
          <w:sz w:val="26"/>
          <w:szCs w:val="26"/>
        </w:rPr>
      </w:pPr>
      <w:r w:rsidRPr="00235C9D">
        <w:rPr>
          <w:i/>
          <w:color w:val="000000"/>
          <w:spacing w:val="4"/>
          <w:sz w:val="26"/>
          <w:szCs w:val="26"/>
        </w:rPr>
        <w:t>от ____</w:t>
      </w:r>
      <w:r w:rsidR="00045A7D">
        <w:rPr>
          <w:i/>
          <w:color w:val="000000"/>
          <w:spacing w:val="4"/>
          <w:sz w:val="26"/>
          <w:szCs w:val="26"/>
        </w:rPr>
        <w:t xml:space="preserve">   </w:t>
      </w:r>
      <w:r w:rsidRPr="00235C9D">
        <w:rPr>
          <w:i/>
          <w:color w:val="000000"/>
          <w:spacing w:val="4"/>
          <w:sz w:val="26"/>
          <w:szCs w:val="26"/>
        </w:rPr>
        <w:t>____.202_ №________________</w:t>
      </w:r>
    </w:p>
    <w:p w14:paraId="1C8C7B3B" w14:textId="77777777" w:rsidR="00E16D06" w:rsidRDefault="00E16D06" w:rsidP="00E16D06">
      <w:pPr>
        <w:numPr>
          <w:ilvl w:val="12"/>
          <w:numId w:val="0"/>
        </w:numPr>
        <w:jc w:val="right"/>
        <w:rPr>
          <w:i/>
          <w:color w:val="000000"/>
          <w:spacing w:val="4"/>
          <w:sz w:val="12"/>
          <w:szCs w:val="12"/>
        </w:rPr>
      </w:pPr>
    </w:p>
    <w:p w14:paraId="54604659" w14:textId="77777777" w:rsidR="00CF6419" w:rsidRDefault="00CF6419" w:rsidP="00E16D06">
      <w:pPr>
        <w:numPr>
          <w:ilvl w:val="12"/>
          <w:numId w:val="0"/>
        </w:numPr>
        <w:jc w:val="right"/>
        <w:rPr>
          <w:i/>
          <w:color w:val="000000"/>
          <w:spacing w:val="4"/>
          <w:sz w:val="12"/>
          <w:szCs w:val="12"/>
        </w:rPr>
      </w:pPr>
    </w:p>
    <w:p w14:paraId="0C779BDA" w14:textId="77777777" w:rsidR="00CF6419" w:rsidRDefault="00CF6419" w:rsidP="00E16D06">
      <w:pPr>
        <w:numPr>
          <w:ilvl w:val="12"/>
          <w:numId w:val="0"/>
        </w:numPr>
        <w:jc w:val="right"/>
        <w:rPr>
          <w:i/>
          <w:color w:val="000000"/>
          <w:spacing w:val="4"/>
          <w:sz w:val="12"/>
          <w:szCs w:val="12"/>
        </w:rPr>
      </w:pPr>
    </w:p>
    <w:p w14:paraId="63A2B3AA" w14:textId="77777777" w:rsidR="00CF6419" w:rsidRDefault="00CF6419" w:rsidP="00E16D06">
      <w:pPr>
        <w:numPr>
          <w:ilvl w:val="12"/>
          <w:numId w:val="0"/>
        </w:numPr>
        <w:jc w:val="right"/>
        <w:rPr>
          <w:i/>
          <w:color w:val="000000"/>
          <w:spacing w:val="4"/>
          <w:sz w:val="12"/>
          <w:szCs w:val="12"/>
        </w:rPr>
      </w:pPr>
    </w:p>
    <w:p w14:paraId="73D366CF" w14:textId="77777777" w:rsidR="00CF6419" w:rsidRDefault="00CF6419" w:rsidP="00E16D06">
      <w:pPr>
        <w:numPr>
          <w:ilvl w:val="12"/>
          <w:numId w:val="0"/>
        </w:numPr>
        <w:jc w:val="right"/>
        <w:rPr>
          <w:i/>
          <w:color w:val="000000"/>
          <w:spacing w:val="4"/>
          <w:sz w:val="12"/>
          <w:szCs w:val="12"/>
        </w:rPr>
      </w:pPr>
    </w:p>
    <w:p w14:paraId="101BFC2D" w14:textId="77777777" w:rsidR="00CF6419" w:rsidRPr="00235C9D" w:rsidRDefault="00CF6419" w:rsidP="00E16D06">
      <w:pPr>
        <w:numPr>
          <w:ilvl w:val="12"/>
          <w:numId w:val="0"/>
        </w:numPr>
        <w:jc w:val="right"/>
        <w:rPr>
          <w:i/>
          <w:color w:val="000000"/>
          <w:spacing w:val="4"/>
          <w:sz w:val="12"/>
          <w:szCs w:val="12"/>
        </w:rPr>
      </w:pPr>
    </w:p>
    <w:p w14:paraId="1CA61042" w14:textId="77777777" w:rsidR="00E16D06" w:rsidRDefault="00E16D06" w:rsidP="00E16D06">
      <w:pPr>
        <w:numPr>
          <w:ilvl w:val="12"/>
          <w:numId w:val="0"/>
        </w:numPr>
        <w:jc w:val="center"/>
        <w:rPr>
          <w:b/>
          <w:color w:val="000000"/>
          <w:spacing w:val="4"/>
          <w:sz w:val="26"/>
          <w:szCs w:val="26"/>
        </w:rPr>
      </w:pPr>
      <w:r w:rsidRPr="00D445E9">
        <w:rPr>
          <w:b/>
          <w:color w:val="000000"/>
          <w:spacing w:val="4"/>
          <w:sz w:val="26"/>
          <w:szCs w:val="26"/>
        </w:rPr>
        <w:t>Арбитражная оговорка</w:t>
      </w:r>
    </w:p>
    <w:p w14:paraId="176761BC" w14:textId="77777777" w:rsidR="00CF6419" w:rsidRPr="00421114" w:rsidRDefault="00CF6419" w:rsidP="00E16D06">
      <w:pPr>
        <w:numPr>
          <w:ilvl w:val="12"/>
          <w:numId w:val="0"/>
        </w:numPr>
        <w:jc w:val="center"/>
        <w:rPr>
          <w:b/>
          <w:color w:val="000000"/>
          <w:spacing w:val="4"/>
          <w:sz w:val="22"/>
          <w:szCs w:val="22"/>
        </w:rPr>
      </w:pPr>
    </w:p>
    <w:p w14:paraId="741D3053" w14:textId="77777777" w:rsidR="00E16D06" w:rsidRPr="00421114" w:rsidRDefault="00E16D06" w:rsidP="00E16D06">
      <w:pPr>
        <w:ind w:firstLine="567"/>
        <w:rPr>
          <w:sz w:val="22"/>
          <w:szCs w:val="22"/>
        </w:rPr>
      </w:pPr>
      <w:r w:rsidRPr="00421114">
        <w:rPr>
          <w:sz w:val="22"/>
          <w:szCs w:val="22"/>
        </w:rPr>
        <w:t>Все споры, разногласия и требования, возникающие из настоящего Договора или в связи с ним, в том числе связанные с его заключением, вступлением в силу, изменением, исполнением, нарушением, прекращением и действительностью подлежат разрешению посредством арбитража, администрируемого Арбитражным центром при Автономной некоммерческой организации «Национальный институт развития арбитража в топливно-энергетическом комплексе» (далее — Арбитражный центр при АНО НИРА ТЭК) в соответствии с регламентом и правилами арбитража, действующими на момент подачи искового заявления.</w:t>
      </w:r>
    </w:p>
    <w:p w14:paraId="1ED3E7DA" w14:textId="77777777" w:rsidR="00E16D06" w:rsidRPr="00421114" w:rsidRDefault="00E16D06" w:rsidP="00E16D06">
      <w:pPr>
        <w:ind w:firstLine="567"/>
        <w:rPr>
          <w:sz w:val="22"/>
          <w:szCs w:val="22"/>
        </w:rPr>
      </w:pPr>
      <w:r w:rsidRPr="00421114">
        <w:rPr>
          <w:sz w:val="22"/>
          <w:szCs w:val="22"/>
        </w:rPr>
        <w:t>Документы и материалы при администрировании арбитража Арбитражным центром при АНО НИРА ТЭК могут направляться по следующим адресам электронной почты:</w:t>
      </w:r>
    </w:p>
    <w:p w14:paraId="427247DF" w14:textId="3D7D3A91" w:rsidR="00E16D06" w:rsidRPr="00421114" w:rsidRDefault="00E16D06" w:rsidP="00E16D06">
      <w:pPr>
        <w:ind w:firstLine="567"/>
        <w:rPr>
          <w:i/>
          <w:sz w:val="22"/>
          <w:szCs w:val="22"/>
        </w:rPr>
      </w:pPr>
      <w:r w:rsidRPr="00421114">
        <w:rPr>
          <w:bCs/>
          <w:i/>
          <w:sz w:val="22"/>
          <w:szCs w:val="22"/>
        </w:rPr>
        <w:t>Покупатель (</w:t>
      </w:r>
      <w:r w:rsidR="001F30C7">
        <w:rPr>
          <w:bCs/>
          <w:i/>
          <w:sz w:val="22"/>
          <w:szCs w:val="22"/>
        </w:rPr>
        <w:t>_______________________)</w:t>
      </w:r>
      <w:r w:rsidRPr="00421114">
        <w:rPr>
          <w:bCs/>
          <w:i/>
          <w:sz w:val="22"/>
          <w:szCs w:val="22"/>
        </w:rPr>
        <w:t>:</w:t>
      </w:r>
    </w:p>
    <w:p w14:paraId="353C2043" w14:textId="035BFA9A" w:rsidR="00E16D06" w:rsidRPr="00421114" w:rsidRDefault="00E16D06" w:rsidP="00E16D06">
      <w:pPr>
        <w:ind w:firstLine="567"/>
        <w:rPr>
          <w:i/>
          <w:sz w:val="22"/>
          <w:szCs w:val="22"/>
        </w:rPr>
      </w:pPr>
      <w:r w:rsidRPr="00421114">
        <w:rPr>
          <w:i/>
          <w:sz w:val="22"/>
          <w:szCs w:val="22"/>
        </w:rPr>
        <w:t>Продавец (</w:t>
      </w:r>
      <w:r w:rsidR="001F30C7">
        <w:rPr>
          <w:i/>
          <w:sz w:val="22"/>
          <w:szCs w:val="22"/>
        </w:rPr>
        <w:t>АО «Газпром газораспределение Астрахань»</w:t>
      </w:r>
      <w:r w:rsidRPr="00421114">
        <w:rPr>
          <w:i/>
          <w:sz w:val="22"/>
          <w:szCs w:val="22"/>
        </w:rPr>
        <w:t>):</w:t>
      </w:r>
      <w:r w:rsidRPr="00421114">
        <w:rPr>
          <w:sz w:val="22"/>
          <w:szCs w:val="22"/>
        </w:rPr>
        <w:t xml:space="preserve"> </w:t>
      </w:r>
      <w:r w:rsidR="009B4BF8">
        <w:rPr>
          <w:sz w:val="22"/>
          <w:szCs w:val="22"/>
          <w:lang w:val="en-US"/>
        </w:rPr>
        <w:t>info</w:t>
      </w:r>
      <w:r w:rsidR="009B4BF8" w:rsidRPr="0081658B">
        <w:rPr>
          <w:sz w:val="22"/>
          <w:szCs w:val="22"/>
        </w:rPr>
        <w:t>@</w:t>
      </w:r>
      <w:proofErr w:type="spellStart"/>
      <w:r w:rsidR="009B4BF8">
        <w:rPr>
          <w:sz w:val="22"/>
          <w:szCs w:val="22"/>
          <w:lang w:val="en-US"/>
        </w:rPr>
        <w:t>astroblgaz</w:t>
      </w:r>
      <w:proofErr w:type="spellEnd"/>
      <w:r w:rsidR="009B4BF8" w:rsidRPr="0081658B">
        <w:rPr>
          <w:sz w:val="22"/>
          <w:szCs w:val="22"/>
        </w:rPr>
        <w:t>.</w:t>
      </w:r>
      <w:proofErr w:type="spellStart"/>
      <w:r w:rsidR="009B4BF8">
        <w:rPr>
          <w:sz w:val="22"/>
          <w:szCs w:val="22"/>
          <w:lang w:val="en-US"/>
        </w:rPr>
        <w:t>ru</w:t>
      </w:r>
      <w:proofErr w:type="spellEnd"/>
      <w:r w:rsidRPr="00421114">
        <w:rPr>
          <w:rStyle w:val="aff0"/>
          <w:rFonts w:eastAsia="Arial"/>
          <w:i/>
          <w:sz w:val="22"/>
          <w:szCs w:val="22"/>
        </w:rPr>
        <w:footnoteReference w:id="10"/>
      </w:r>
      <w:r w:rsidR="001F30C7">
        <w:rPr>
          <w:i/>
          <w:sz w:val="22"/>
          <w:szCs w:val="22"/>
        </w:rPr>
        <w:t>.</w:t>
      </w:r>
    </w:p>
    <w:p w14:paraId="5EAE738B" w14:textId="5A6420E2" w:rsidR="00E16D06" w:rsidRPr="00421114" w:rsidRDefault="00E16D06" w:rsidP="00E16D06">
      <w:pPr>
        <w:ind w:firstLine="567"/>
        <w:rPr>
          <w:sz w:val="22"/>
          <w:szCs w:val="22"/>
        </w:rPr>
      </w:pPr>
      <w:r w:rsidRPr="00421114">
        <w:rPr>
          <w:sz w:val="22"/>
          <w:szCs w:val="22"/>
        </w:rPr>
        <w:t>Арбитры для разрешения спора могут выбираться (назначаться) только из рекомендованного списка арбитров</w:t>
      </w:r>
      <w:r w:rsidR="001F30C7">
        <w:rPr>
          <w:sz w:val="22"/>
          <w:szCs w:val="22"/>
        </w:rPr>
        <w:t xml:space="preserve"> </w:t>
      </w:r>
      <w:r w:rsidRPr="00421114">
        <w:rPr>
          <w:sz w:val="22"/>
          <w:szCs w:val="22"/>
        </w:rPr>
        <w:t xml:space="preserve">Арбитражного центра при </w:t>
      </w:r>
      <w:r w:rsidRPr="00421114">
        <w:rPr>
          <w:sz w:val="22"/>
          <w:szCs w:val="22"/>
        </w:rPr>
        <w:br/>
        <w:t>АНО НИРА ТЭК.</w:t>
      </w:r>
    </w:p>
    <w:p w14:paraId="65938717" w14:textId="77777777" w:rsidR="00E16D06" w:rsidRPr="00421114" w:rsidRDefault="00E16D06" w:rsidP="00E16D06">
      <w:pPr>
        <w:ind w:firstLine="567"/>
        <w:rPr>
          <w:sz w:val="22"/>
          <w:szCs w:val="22"/>
        </w:rPr>
      </w:pPr>
      <w:r w:rsidRPr="00421114">
        <w:rPr>
          <w:sz w:val="22"/>
          <w:szCs w:val="22"/>
        </w:rPr>
        <w:t>В случае рассмотрения заявления об отводе или прекращении полномочий арбитра Президиумом Арбитражного центра при АНО НИРА ТЭК и отказа в его удовлетворении рассмотрение данного вопроса государственным судом исключается.</w:t>
      </w:r>
    </w:p>
    <w:p w14:paraId="67B27743" w14:textId="77777777" w:rsidR="00E16D06" w:rsidRPr="00421114" w:rsidRDefault="00E16D06" w:rsidP="00E16D06">
      <w:pPr>
        <w:ind w:firstLine="567"/>
        <w:rPr>
          <w:sz w:val="22"/>
          <w:szCs w:val="22"/>
        </w:rPr>
      </w:pPr>
      <w:r w:rsidRPr="00421114">
        <w:rPr>
          <w:sz w:val="22"/>
          <w:szCs w:val="22"/>
        </w:rPr>
        <w:t>Вынесенное третейским судом постановление о наличии у него компетенции в качестве вопроса предварительного характера не подлежит обжалованию в государственном суде.</w:t>
      </w:r>
    </w:p>
    <w:p w14:paraId="4496337C" w14:textId="77777777" w:rsidR="00E16D06" w:rsidRPr="00421114" w:rsidRDefault="00E16D06" w:rsidP="00E16D06">
      <w:pPr>
        <w:ind w:firstLine="567"/>
        <w:rPr>
          <w:sz w:val="22"/>
          <w:szCs w:val="22"/>
        </w:rPr>
      </w:pPr>
      <w:r w:rsidRPr="00421114">
        <w:rPr>
          <w:sz w:val="22"/>
          <w:szCs w:val="22"/>
        </w:rPr>
        <w:t>Арбитражное решение является окончательным.</w:t>
      </w:r>
    </w:p>
    <w:p w14:paraId="3B1932D8" w14:textId="1E7B7181" w:rsidR="00E16D06" w:rsidRPr="00421114" w:rsidRDefault="00E16D06" w:rsidP="00E16D06">
      <w:pPr>
        <w:ind w:firstLine="567"/>
        <w:rPr>
          <w:sz w:val="22"/>
          <w:szCs w:val="22"/>
        </w:rPr>
      </w:pPr>
      <w:r w:rsidRPr="00421114">
        <w:rPr>
          <w:sz w:val="22"/>
          <w:szCs w:val="22"/>
        </w:rPr>
        <w:t>Заявление о выдаче исполнительного листа на принудительное исполнение решения третейского суда по выбору стороны арбитража, в пользу которой принято решение третейского суда, может быть подано в компетентный суд по адресу или месту жительства должника, по месту нахождения имущества должника, если адрес или место жительства должника неизвестны, а также в компетентный суд, на территории которого принято решение третейского суда, либо в компетентный суд по адресу стороны арбитража, в пользу которой принято решение третейского суда.</w:t>
      </w:r>
    </w:p>
    <w:p w14:paraId="50C06168" w14:textId="77777777" w:rsidR="00E16D06" w:rsidRPr="00235C9D" w:rsidRDefault="00E16D06" w:rsidP="00E16D06">
      <w:pPr>
        <w:ind w:firstLine="567"/>
        <w:rPr>
          <w:sz w:val="12"/>
          <w:szCs w:val="12"/>
        </w:rPr>
      </w:pPr>
    </w:p>
    <w:tbl>
      <w:tblPr>
        <w:tblW w:w="10065" w:type="dxa"/>
        <w:tblInd w:w="-34" w:type="dxa"/>
        <w:tblLayout w:type="fixed"/>
        <w:tblLook w:val="0000" w:firstRow="0" w:lastRow="0" w:firstColumn="0" w:lastColumn="0" w:noHBand="0" w:noVBand="0"/>
      </w:tblPr>
      <w:tblGrid>
        <w:gridCol w:w="5137"/>
        <w:gridCol w:w="284"/>
        <w:gridCol w:w="4644"/>
      </w:tblGrid>
      <w:tr w:rsidR="00E16D06" w:rsidRPr="00D445E9" w14:paraId="731E94CE" w14:textId="77777777" w:rsidTr="00F84F35">
        <w:trPr>
          <w:trHeight w:val="619"/>
        </w:trPr>
        <w:tc>
          <w:tcPr>
            <w:tcW w:w="5137" w:type="dxa"/>
          </w:tcPr>
          <w:p w14:paraId="7F65C3EB" w14:textId="77777777" w:rsidR="00E16D06" w:rsidRPr="00D445E9" w:rsidRDefault="00E16D06" w:rsidP="00F84F35">
            <w:pPr>
              <w:rPr>
                <w:b/>
                <w:sz w:val="26"/>
                <w:szCs w:val="26"/>
              </w:rPr>
            </w:pPr>
            <w:r w:rsidRPr="00D445E9">
              <w:rPr>
                <w:b/>
                <w:sz w:val="26"/>
                <w:szCs w:val="26"/>
              </w:rPr>
              <w:t>Продавец:</w:t>
            </w:r>
          </w:p>
          <w:p w14:paraId="7E1A1936" w14:textId="355D681E" w:rsidR="00E16D06" w:rsidRDefault="00E16D06" w:rsidP="00F84F35">
            <w:pPr>
              <w:rPr>
                <w:b/>
                <w:bCs/>
                <w:sz w:val="26"/>
                <w:szCs w:val="26"/>
              </w:rPr>
            </w:pPr>
            <w:r w:rsidRPr="00D445E9">
              <w:rPr>
                <w:b/>
                <w:bCs/>
                <w:sz w:val="26"/>
                <w:szCs w:val="26"/>
              </w:rPr>
              <w:t>АО «Газпром газораспределение</w:t>
            </w:r>
            <w:r w:rsidR="00045A7D">
              <w:rPr>
                <w:b/>
                <w:bCs/>
                <w:sz w:val="26"/>
                <w:szCs w:val="26"/>
              </w:rPr>
              <w:t xml:space="preserve"> Астрахань</w:t>
            </w:r>
            <w:r w:rsidRPr="00D445E9">
              <w:rPr>
                <w:b/>
                <w:bCs/>
                <w:sz w:val="26"/>
                <w:szCs w:val="26"/>
              </w:rPr>
              <w:t>»</w:t>
            </w:r>
          </w:p>
          <w:p w14:paraId="4A461CC9" w14:textId="4F700BA1" w:rsidR="00E16D06" w:rsidRPr="00D445E9" w:rsidRDefault="001F30C7" w:rsidP="001F30C7">
            <w:pPr>
              <w:rPr>
                <w:b/>
                <w:sz w:val="26"/>
                <w:szCs w:val="26"/>
              </w:rPr>
            </w:pPr>
            <w:r>
              <w:rPr>
                <w:i/>
                <w:snapToGrid w:val="0"/>
                <w:sz w:val="26"/>
                <w:szCs w:val="26"/>
              </w:rPr>
              <w:t>Генеральный директор</w:t>
            </w:r>
            <w:r w:rsidR="00E16D06">
              <w:rPr>
                <w:rStyle w:val="aff0"/>
                <w:rFonts w:eastAsia="Arial"/>
                <w:i/>
                <w:snapToGrid w:val="0"/>
                <w:sz w:val="26"/>
                <w:szCs w:val="26"/>
              </w:rPr>
              <w:footnoteReference w:id="11"/>
            </w:r>
            <w:r w:rsidR="00E16D06" w:rsidRPr="00D445E9">
              <w:rPr>
                <w:sz w:val="26"/>
                <w:szCs w:val="26"/>
              </w:rPr>
              <w:t>_____</w:t>
            </w:r>
            <w:r>
              <w:rPr>
                <w:bCs/>
                <w:sz w:val="26"/>
                <w:szCs w:val="26"/>
              </w:rPr>
              <w:t xml:space="preserve"> Р.Л. Харисов</w:t>
            </w:r>
          </w:p>
        </w:tc>
        <w:tc>
          <w:tcPr>
            <w:tcW w:w="284" w:type="dxa"/>
          </w:tcPr>
          <w:p w14:paraId="7ECB21B5" w14:textId="77777777" w:rsidR="00E16D06" w:rsidRPr="00D445E9" w:rsidRDefault="00E16D06" w:rsidP="00F84F35">
            <w:pPr>
              <w:ind w:left="426"/>
              <w:rPr>
                <w:b/>
                <w:sz w:val="26"/>
                <w:szCs w:val="26"/>
              </w:rPr>
            </w:pPr>
          </w:p>
        </w:tc>
        <w:tc>
          <w:tcPr>
            <w:tcW w:w="4644" w:type="dxa"/>
          </w:tcPr>
          <w:p w14:paraId="51D92306" w14:textId="77777777" w:rsidR="00E16D06" w:rsidRPr="00D445E9" w:rsidRDefault="00E16D06" w:rsidP="00F84F35">
            <w:pPr>
              <w:widowControl w:val="0"/>
              <w:rPr>
                <w:b/>
                <w:sz w:val="26"/>
                <w:szCs w:val="26"/>
              </w:rPr>
            </w:pPr>
            <w:r w:rsidRPr="00D445E9">
              <w:rPr>
                <w:b/>
                <w:sz w:val="26"/>
                <w:szCs w:val="26"/>
              </w:rPr>
              <w:t>Покупатель:</w:t>
            </w:r>
          </w:p>
          <w:p w14:paraId="1C2B75DE" w14:textId="77777777" w:rsidR="001F30C7" w:rsidRDefault="001F30C7" w:rsidP="00F84F35">
            <w:pPr>
              <w:widowControl w:val="0"/>
              <w:rPr>
                <w:b/>
                <w:bCs/>
                <w:sz w:val="26"/>
                <w:szCs w:val="26"/>
              </w:rPr>
            </w:pPr>
          </w:p>
          <w:p w14:paraId="4A558F87" w14:textId="77777777" w:rsidR="001F30C7" w:rsidRDefault="001F30C7" w:rsidP="00F84F35">
            <w:pPr>
              <w:widowControl w:val="0"/>
              <w:rPr>
                <w:b/>
                <w:bCs/>
                <w:sz w:val="26"/>
                <w:szCs w:val="26"/>
              </w:rPr>
            </w:pPr>
          </w:p>
          <w:p w14:paraId="12218A34" w14:textId="77777777" w:rsidR="00E16D06" w:rsidRDefault="00E16D06" w:rsidP="00F84F35">
            <w:pPr>
              <w:widowControl w:val="0"/>
              <w:rPr>
                <w:b/>
                <w:bCs/>
                <w:sz w:val="26"/>
                <w:szCs w:val="26"/>
              </w:rPr>
            </w:pPr>
            <w:r>
              <w:rPr>
                <w:b/>
                <w:bCs/>
                <w:sz w:val="26"/>
                <w:szCs w:val="26"/>
              </w:rPr>
              <w:t>___ «_________________</w:t>
            </w:r>
            <w:r w:rsidRPr="00D445E9">
              <w:rPr>
                <w:b/>
                <w:bCs/>
                <w:sz w:val="26"/>
                <w:szCs w:val="26"/>
              </w:rPr>
              <w:t>»</w:t>
            </w:r>
          </w:p>
          <w:p w14:paraId="2BBFAB62" w14:textId="77777777" w:rsidR="00E16D06" w:rsidRPr="00D445E9" w:rsidRDefault="00E16D06" w:rsidP="00F84F35">
            <w:pPr>
              <w:widowControl w:val="0"/>
              <w:rPr>
                <w:sz w:val="26"/>
                <w:szCs w:val="26"/>
              </w:rPr>
            </w:pPr>
            <w:r>
              <w:rPr>
                <w:i/>
                <w:snapToGrid w:val="0"/>
                <w:sz w:val="26"/>
                <w:szCs w:val="26"/>
              </w:rPr>
              <w:t>Д</w:t>
            </w:r>
            <w:r w:rsidRPr="00394C57">
              <w:rPr>
                <w:i/>
                <w:snapToGrid w:val="0"/>
                <w:sz w:val="26"/>
                <w:szCs w:val="26"/>
              </w:rPr>
              <w:t>олжность/Представитель</w:t>
            </w:r>
            <w:r>
              <w:rPr>
                <w:rStyle w:val="aff0"/>
                <w:rFonts w:eastAsia="Arial"/>
                <w:i/>
                <w:snapToGrid w:val="0"/>
                <w:sz w:val="26"/>
                <w:szCs w:val="26"/>
              </w:rPr>
              <w:footnoteReference w:id="12"/>
            </w:r>
            <w:r>
              <w:rPr>
                <w:sz w:val="26"/>
                <w:szCs w:val="26"/>
              </w:rPr>
              <w:t>___</w:t>
            </w:r>
            <w:r>
              <w:rPr>
                <w:bCs/>
                <w:sz w:val="26"/>
                <w:szCs w:val="26"/>
              </w:rPr>
              <w:t xml:space="preserve"> ФИО</w:t>
            </w:r>
          </w:p>
        </w:tc>
      </w:tr>
    </w:tbl>
    <w:p w14:paraId="773FAA9A" w14:textId="77777777" w:rsidR="00E16D06" w:rsidRDefault="00E16D06" w:rsidP="00E16D06"/>
    <w:p w14:paraId="6080DB3E" w14:textId="3B07ED60" w:rsidR="00E16D06" w:rsidRPr="001D67BF" w:rsidRDefault="00E16D06" w:rsidP="00E16D06">
      <w:pPr>
        <w:pStyle w:val="24"/>
        <w:ind w:firstLine="0"/>
        <w:jc w:val="left"/>
        <w:rPr>
          <w:b/>
          <w:spacing w:val="-14"/>
          <w:sz w:val="26"/>
          <w:szCs w:val="26"/>
        </w:rPr>
      </w:pPr>
      <w:r w:rsidRPr="001D67BF">
        <w:rPr>
          <w:b/>
          <w:spacing w:val="-14"/>
          <w:sz w:val="26"/>
          <w:szCs w:val="26"/>
        </w:rPr>
        <w:t xml:space="preserve">ФОРМА </w:t>
      </w:r>
      <w:r w:rsidR="00EB2791">
        <w:rPr>
          <w:b/>
          <w:spacing w:val="-14"/>
          <w:sz w:val="26"/>
          <w:szCs w:val="26"/>
        </w:rPr>
        <w:t xml:space="preserve">АГЕНТСКОГО ПОРУЧЕНИЯ </w:t>
      </w:r>
      <w:r w:rsidRPr="001D67BF">
        <w:rPr>
          <w:b/>
          <w:spacing w:val="-14"/>
          <w:sz w:val="26"/>
          <w:szCs w:val="26"/>
        </w:rPr>
        <w:t>СОГЛАСОВАНА:</w:t>
      </w:r>
    </w:p>
    <w:tbl>
      <w:tblPr>
        <w:tblW w:w="10207" w:type="dxa"/>
        <w:tblLook w:val="01E0" w:firstRow="1" w:lastRow="1" w:firstColumn="1" w:lastColumn="1" w:noHBand="0" w:noVBand="0"/>
      </w:tblPr>
      <w:tblGrid>
        <w:gridCol w:w="5529"/>
        <w:gridCol w:w="4678"/>
      </w:tblGrid>
      <w:tr w:rsidR="00E16D06" w:rsidRPr="001D67BF" w14:paraId="42982CE8" w14:textId="77777777" w:rsidTr="001F30C7">
        <w:trPr>
          <w:trHeight w:val="1669"/>
        </w:trPr>
        <w:tc>
          <w:tcPr>
            <w:tcW w:w="5529" w:type="dxa"/>
          </w:tcPr>
          <w:p w14:paraId="0827BF26" w14:textId="034DEF7D" w:rsidR="00E16D06" w:rsidRPr="001D67BF" w:rsidRDefault="00E16D06" w:rsidP="00F84F35">
            <w:pPr>
              <w:widowControl w:val="0"/>
              <w:rPr>
                <w:b/>
                <w:spacing w:val="-14"/>
                <w:sz w:val="26"/>
                <w:szCs w:val="26"/>
              </w:rPr>
            </w:pPr>
            <w:r w:rsidRPr="001D67BF">
              <w:rPr>
                <w:b/>
                <w:spacing w:val="-14"/>
                <w:sz w:val="26"/>
                <w:szCs w:val="26"/>
              </w:rPr>
              <w:t>Принципал:</w:t>
            </w:r>
          </w:p>
          <w:p w14:paraId="463E3180" w14:textId="6A82D022" w:rsidR="001F30C7" w:rsidRDefault="00E16D06" w:rsidP="00F84F35">
            <w:pPr>
              <w:widowControl w:val="0"/>
              <w:rPr>
                <w:b/>
                <w:spacing w:val="-14"/>
                <w:sz w:val="26"/>
                <w:szCs w:val="26"/>
              </w:rPr>
            </w:pPr>
            <w:r w:rsidRPr="001D67BF">
              <w:rPr>
                <w:b/>
                <w:spacing w:val="-14"/>
                <w:sz w:val="26"/>
                <w:szCs w:val="26"/>
              </w:rPr>
              <w:t>АО «Газпром газораспределение</w:t>
            </w:r>
            <w:r w:rsidR="001F30C7">
              <w:rPr>
                <w:b/>
                <w:spacing w:val="-14"/>
                <w:sz w:val="26"/>
                <w:szCs w:val="26"/>
              </w:rPr>
              <w:t xml:space="preserve"> Астрахань»</w:t>
            </w:r>
          </w:p>
          <w:p w14:paraId="77DCD205" w14:textId="1F97DAB1" w:rsidR="00E16D06" w:rsidRPr="001D67BF" w:rsidRDefault="00E16D06" w:rsidP="00F84F35">
            <w:pPr>
              <w:widowControl w:val="0"/>
              <w:rPr>
                <w:b/>
                <w:spacing w:val="-14"/>
                <w:sz w:val="26"/>
                <w:szCs w:val="26"/>
              </w:rPr>
            </w:pPr>
          </w:p>
          <w:p w14:paraId="55A175CA" w14:textId="77777777" w:rsidR="00E16D06" w:rsidRDefault="001F30C7" w:rsidP="00F84F35">
            <w:pPr>
              <w:widowControl w:val="0"/>
              <w:rPr>
                <w:b/>
                <w:spacing w:val="-14"/>
                <w:sz w:val="26"/>
                <w:szCs w:val="26"/>
              </w:rPr>
            </w:pPr>
            <w:r>
              <w:rPr>
                <w:b/>
                <w:spacing w:val="-14"/>
                <w:sz w:val="26"/>
                <w:szCs w:val="26"/>
              </w:rPr>
              <w:t>Генеральный директор</w:t>
            </w:r>
          </w:p>
          <w:p w14:paraId="3777A050" w14:textId="77777777" w:rsidR="001F30C7" w:rsidRDefault="001F30C7" w:rsidP="00F84F35">
            <w:pPr>
              <w:widowControl w:val="0"/>
              <w:rPr>
                <w:b/>
                <w:spacing w:val="-14"/>
                <w:sz w:val="26"/>
                <w:szCs w:val="26"/>
              </w:rPr>
            </w:pPr>
          </w:p>
          <w:p w14:paraId="5FE93A64" w14:textId="77777777" w:rsidR="001F30C7" w:rsidRPr="001D67BF" w:rsidRDefault="001F30C7" w:rsidP="00F84F35">
            <w:pPr>
              <w:widowControl w:val="0"/>
              <w:rPr>
                <w:b/>
                <w:spacing w:val="-14"/>
                <w:sz w:val="26"/>
                <w:szCs w:val="26"/>
              </w:rPr>
            </w:pPr>
          </w:p>
          <w:p w14:paraId="2E30A817" w14:textId="35AA7790" w:rsidR="00E16D06" w:rsidRPr="001D67BF" w:rsidRDefault="00E16D06" w:rsidP="001F30C7">
            <w:pPr>
              <w:widowControl w:val="0"/>
              <w:rPr>
                <w:b/>
                <w:spacing w:val="-14"/>
                <w:sz w:val="26"/>
                <w:szCs w:val="26"/>
              </w:rPr>
            </w:pPr>
            <w:r w:rsidRPr="001D67BF">
              <w:rPr>
                <w:b/>
                <w:spacing w:val="-14"/>
                <w:sz w:val="26"/>
                <w:szCs w:val="26"/>
              </w:rPr>
              <w:t>________________</w:t>
            </w:r>
            <w:r w:rsidR="001F30C7">
              <w:rPr>
                <w:b/>
                <w:spacing w:val="-14"/>
                <w:sz w:val="26"/>
                <w:szCs w:val="26"/>
              </w:rPr>
              <w:t>Р.Л. Харисов</w:t>
            </w:r>
          </w:p>
        </w:tc>
        <w:tc>
          <w:tcPr>
            <w:tcW w:w="4678" w:type="dxa"/>
          </w:tcPr>
          <w:p w14:paraId="1BAD4ECD" w14:textId="77777777" w:rsidR="00E16D06" w:rsidRPr="001D67BF" w:rsidRDefault="00E16D06" w:rsidP="001F30C7">
            <w:pPr>
              <w:widowControl w:val="0"/>
              <w:ind w:firstLine="33"/>
              <w:rPr>
                <w:b/>
                <w:spacing w:val="-14"/>
                <w:sz w:val="26"/>
                <w:szCs w:val="26"/>
              </w:rPr>
            </w:pPr>
            <w:r w:rsidRPr="001D67BF">
              <w:rPr>
                <w:b/>
                <w:spacing w:val="-14"/>
                <w:sz w:val="26"/>
                <w:szCs w:val="26"/>
              </w:rPr>
              <w:t>Агент:</w:t>
            </w:r>
          </w:p>
          <w:p w14:paraId="62B4DD25" w14:textId="77777777" w:rsidR="00E16D06" w:rsidRPr="001D67BF" w:rsidRDefault="00E16D06" w:rsidP="00F84F35">
            <w:pPr>
              <w:widowControl w:val="0"/>
              <w:rPr>
                <w:b/>
                <w:spacing w:val="-14"/>
                <w:sz w:val="26"/>
                <w:szCs w:val="26"/>
              </w:rPr>
            </w:pPr>
            <w:r w:rsidRPr="001D67BF">
              <w:rPr>
                <w:b/>
                <w:spacing w:val="-14"/>
                <w:sz w:val="26"/>
                <w:szCs w:val="26"/>
              </w:rPr>
              <w:t>ООО ЭТП ГПБ</w:t>
            </w:r>
          </w:p>
          <w:p w14:paraId="4F94CA01" w14:textId="77777777" w:rsidR="00E16D06" w:rsidRPr="001D67BF" w:rsidRDefault="00E16D06" w:rsidP="00F84F35">
            <w:pPr>
              <w:widowControl w:val="0"/>
              <w:rPr>
                <w:b/>
                <w:spacing w:val="-14"/>
                <w:sz w:val="26"/>
                <w:szCs w:val="26"/>
              </w:rPr>
            </w:pPr>
            <w:r w:rsidRPr="001D67BF">
              <w:rPr>
                <w:b/>
                <w:spacing w:val="-14"/>
                <w:sz w:val="26"/>
                <w:szCs w:val="26"/>
              </w:rPr>
              <w:t xml:space="preserve">Генеральный директор </w:t>
            </w:r>
          </w:p>
          <w:p w14:paraId="1A1661FB" w14:textId="77777777" w:rsidR="00E16D06" w:rsidRPr="001D67BF" w:rsidRDefault="00E16D06" w:rsidP="00F84F35">
            <w:pPr>
              <w:widowControl w:val="0"/>
              <w:rPr>
                <w:b/>
                <w:spacing w:val="-14"/>
                <w:sz w:val="26"/>
                <w:szCs w:val="26"/>
              </w:rPr>
            </w:pPr>
          </w:p>
          <w:p w14:paraId="67B996F3" w14:textId="77777777" w:rsidR="00E16D06" w:rsidRDefault="00E16D06" w:rsidP="00F84F35">
            <w:pPr>
              <w:widowControl w:val="0"/>
              <w:rPr>
                <w:b/>
                <w:spacing w:val="-14"/>
                <w:sz w:val="26"/>
                <w:szCs w:val="26"/>
              </w:rPr>
            </w:pPr>
          </w:p>
          <w:p w14:paraId="7B81BBA0" w14:textId="77777777" w:rsidR="00EB2791" w:rsidRPr="001D67BF" w:rsidRDefault="00EB2791" w:rsidP="00F84F35">
            <w:pPr>
              <w:widowControl w:val="0"/>
              <w:rPr>
                <w:b/>
                <w:spacing w:val="-14"/>
                <w:sz w:val="26"/>
                <w:szCs w:val="26"/>
              </w:rPr>
            </w:pPr>
          </w:p>
          <w:p w14:paraId="3D06A296" w14:textId="77777777" w:rsidR="00E16D06" w:rsidRPr="001D67BF" w:rsidRDefault="00E16D06" w:rsidP="00F84F35">
            <w:pPr>
              <w:widowControl w:val="0"/>
              <w:rPr>
                <w:b/>
                <w:spacing w:val="-14"/>
                <w:sz w:val="26"/>
                <w:szCs w:val="26"/>
              </w:rPr>
            </w:pPr>
            <w:r w:rsidRPr="001D67BF">
              <w:rPr>
                <w:b/>
                <w:spacing w:val="-14"/>
                <w:sz w:val="26"/>
                <w:szCs w:val="26"/>
              </w:rPr>
              <w:t>_____________М.Ю. Константинов</w:t>
            </w:r>
          </w:p>
        </w:tc>
      </w:tr>
    </w:tbl>
    <w:p w14:paraId="04B6D2B2" w14:textId="77777777" w:rsidR="00CF6419" w:rsidRDefault="00CF6419">
      <w:pPr>
        <w:jc w:val="left"/>
        <w:rPr>
          <w:sz w:val="26"/>
          <w:szCs w:val="26"/>
        </w:rPr>
      </w:pPr>
      <w:r>
        <w:rPr>
          <w:sz w:val="26"/>
          <w:szCs w:val="26"/>
        </w:rPr>
        <w:br w:type="page"/>
      </w:r>
    </w:p>
    <w:p w14:paraId="74BD9768" w14:textId="77777777" w:rsidR="00581679" w:rsidRDefault="00581679" w:rsidP="00581679">
      <w:pPr>
        <w:rPr>
          <w:sz w:val="26"/>
          <w:szCs w:val="26"/>
        </w:rPr>
      </w:pPr>
    </w:p>
    <w:sectPr w:rsidR="00581679">
      <w:headerReference w:type="default" r:id="rId9"/>
      <w:footerReference w:type="even" r:id="rId10"/>
      <w:footerReference w:type="default" r:id="rId11"/>
      <w:footnotePr>
        <w:numRestart w:val="eachPage"/>
      </w:footnotePr>
      <w:pgSz w:w="11906" w:h="16838"/>
      <w:pgMar w:top="568" w:right="851" w:bottom="1134" w:left="993" w:header="284" w:footer="60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3A3A4ED" w16cex:dateUtc="2023-12-21T12:11:35Z"/>
  <w16cex:commentExtensible w16cex:durableId="2EC1B2C7" w16cex:dateUtc="2023-12-21T12:01:49Z"/>
  <w16cex:commentExtensible w16cex:durableId="1B82B609" w16cex:dateUtc="2023-12-21T12:01:15Z"/>
  <w16cex:commentExtensible w16cex:durableId="5691315B" w16cex:dateUtc="2023-12-21T12:00:45Z"/>
  <w16cex:commentExtensible w16cex:durableId="49F14E2B" w16cex:dateUtc="2023-12-21T12:00:15Z"/>
  <w16cex:commentExtensible w16cex:durableId="56B7BF3C" w16cex:dateUtc="2023-12-20T10:32:23Z"/>
  <w16cex:commentExtensible w16cex:durableId="2684FB06" w16cex:dateUtc="2023-12-20T10:31:47Z"/>
  <w16cex:commentExtensible w16cex:durableId="266E6A0E" w16cex:dateUtc="2023-12-21T09:31:09Z"/>
  <w16cex:commentExtensible w16cex:durableId="3BC159FB" w16cex:dateUtc="2023-12-21T09:30:58Z"/>
  <w16cex:commentExtensible w16cex:durableId="6E016A14" w16cex:dateUtc="2023-12-20T10:14:01Z"/>
  <w16cex:commentExtensible w16cex:durableId="010F5BB3" w16cex:dateUtc="2023-12-20T09:54:10Z"/>
  <w16cex:commentExtensible w16cex:durableId="15332DE5" w16cex:dateUtc="2023-12-20T09:35:04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43A3A4ED"/>
  <w16cid:commentId w16cid:paraId="00000002" w16cid:durableId="2EC1B2C7"/>
  <w16cid:commentId w16cid:paraId="00000003" w16cid:durableId="1B82B609"/>
  <w16cid:commentId w16cid:paraId="00000004" w16cid:durableId="5691315B"/>
  <w16cid:commentId w16cid:paraId="00000005" w16cid:durableId="49F14E2B"/>
  <w16cid:commentId w16cid:paraId="00000006" w16cid:durableId="56B7BF3C"/>
  <w16cid:commentId w16cid:paraId="00000007" w16cid:durableId="2684FB06"/>
  <w16cid:commentId w16cid:paraId="00000008" w16cid:durableId="266E6A0E"/>
  <w16cid:commentId w16cid:paraId="00000009" w16cid:durableId="3BC159FB"/>
  <w16cid:commentId w16cid:paraId="0000000A" w16cid:durableId="6E016A14"/>
  <w16cid:commentId w16cid:paraId="0000000B" w16cid:durableId="010F5BB3"/>
  <w16cid:commentId w16cid:paraId="0000000C" w16cid:durableId="15332D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5A6AB" w14:textId="77777777" w:rsidR="00CC2AD3" w:rsidRDefault="00CC2AD3">
      <w:r>
        <w:separator/>
      </w:r>
    </w:p>
  </w:endnote>
  <w:endnote w:type="continuationSeparator" w:id="0">
    <w:p w14:paraId="6F87E01D" w14:textId="77777777" w:rsidR="00CC2AD3" w:rsidRDefault="00CC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Arial"/>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B03A3" w14:textId="77777777" w:rsidR="007540CE" w:rsidRDefault="007540CE">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rPr>
      <w:t>4</w:t>
    </w:r>
    <w:r>
      <w:rPr>
        <w:rStyle w:val="af0"/>
      </w:rPr>
      <w:fldChar w:fldCharType="end"/>
    </w:r>
  </w:p>
  <w:p w14:paraId="70B74E3E" w14:textId="77777777" w:rsidR="007540CE" w:rsidRDefault="007540CE">
    <w:pPr>
      <w:pStyle w:val="ae"/>
      <w:ind w:right="360"/>
    </w:pPr>
  </w:p>
  <w:p w14:paraId="43418C0C" w14:textId="77777777" w:rsidR="007540CE" w:rsidRDefault="007540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3C6F6" w14:textId="77777777" w:rsidR="007540CE" w:rsidRDefault="007540CE">
    <w:pPr>
      <w:pStyle w:val="ae"/>
      <w:jc w:val="right"/>
    </w:pPr>
    <w:r>
      <w:fldChar w:fldCharType="begin"/>
    </w:r>
    <w:r>
      <w:instrText>PAGE   \* MERGEFORMAT</w:instrText>
    </w:r>
    <w:r>
      <w:fldChar w:fldCharType="separate"/>
    </w:r>
    <w:r w:rsidR="0026704F">
      <w:rPr>
        <w:noProof/>
      </w:rPr>
      <w:t>9</w:t>
    </w:r>
    <w:r>
      <w:fldChar w:fldCharType="end"/>
    </w:r>
  </w:p>
  <w:p w14:paraId="7D54A128" w14:textId="77777777" w:rsidR="007540CE" w:rsidRDefault="007540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71278" w14:textId="77777777" w:rsidR="00CC2AD3" w:rsidRDefault="00CC2AD3">
      <w:r>
        <w:separator/>
      </w:r>
    </w:p>
  </w:footnote>
  <w:footnote w:type="continuationSeparator" w:id="0">
    <w:p w14:paraId="6C6011E5" w14:textId="77777777" w:rsidR="00CC2AD3" w:rsidRDefault="00CC2AD3">
      <w:r>
        <w:continuationSeparator/>
      </w:r>
    </w:p>
  </w:footnote>
  <w:footnote w:id="1">
    <w:p w14:paraId="5E7BF2AF" w14:textId="77777777" w:rsidR="007540CE" w:rsidRPr="00871381" w:rsidRDefault="007540CE" w:rsidP="00E16D06">
      <w:pPr>
        <w:pStyle w:val="afe"/>
      </w:pPr>
      <w:r>
        <w:rPr>
          <w:rStyle w:val="aff0"/>
          <w:rFonts w:eastAsia="Arial"/>
        </w:rPr>
        <w:footnoteRef/>
      </w:r>
      <w:r>
        <w:t xml:space="preserve"> </w:t>
      </w:r>
      <w:r w:rsidRPr="00235C9D">
        <w:rPr>
          <w:i/>
        </w:rPr>
        <w:t>Дата Договора подлежит исключению в случае, если Договор заключается в форме электронного документа.</w:t>
      </w:r>
    </w:p>
  </w:footnote>
  <w:footnote w:id="2">
    <w:p w14:paraId="603455E2" w14:textId="77777777" w:rsidR="007540CE" w:rsidRPr="00235C9D" w:rsidRDefault="007540CE" w:rsidP="00E16D06">
      <w:pPr>
        <w:pStyle w:val="afe"/>
        <w:rPr>
          <w:i/>
        </w:rPr>
      </w:pPr>
      <w:r>
        <w:rPr>
          <w:rStyle w:val="aff0"/>
          <w:rFonts w:eastAsia="Arial"/>
        </w:rPr>
        <w:footnoteRef/>
      </w:r>
      <w:r>
        <w:t xml:space="preserve"> </w:t>
      </w:r>
      <w:r w:rsidRPr="00235C9D">
        <w:rPr>
          <w:i/>
        </w:rPr>
        <w:t xml:space="preserve">Редакция пункта 7.8 применяется в случае </w:t>
      </w:r>
      <w:r w:rsidRPr="008B0E08">
        <w:rPr>
          <w:i/>
        </w:rPr>
        <w:t>заключения</w:t>
      </w:r>
      <w:r w:rsidRPr="00235C9D">
        <w:rPr>
          <w:i/>
        </w:rPr>
        <w:t xml:space="preserve"> Договора с юридическим лицом, не являющимся </w:t>
      </w:r>
      <w:r w:rsidRPr="008B0E08">
        <w:rPr>
          <w:i/>
        </w:rPr>
        <w:t>государственным или муниципальным предприятием, государственным или муниципальным учреждением, субъектом гражданского права, указанным в пункте 1 статьи 124 Гражданского кодекса Российской Федерации</w:t>
      </w:r>
      <w:r>
        <w:rPr>
          <w:i/>
        </w:rPr>
        <w:t>.</w:t>
      </w:r>
    </w:p>
  </w:footnote>
  <w:footnote w:id="3">
    <w:p w14:paraId="52CFAD3F" w14:textId="77777777" w:rsidR="007540CE" w:rsidRDefault="007540CE" w:rsidP="00E16D06">
      <w:pPr>
        <w:pStyle w:val="afe"/>
      </w:pPr>
      <w:r>
        <w:rPr>
          <w:rStyle w:val="aff0"/>
          <w:rFonts w:eastAsia="Arial"/>
        </w:rPr>
        <w:footnoteRef/>
      </w:r>
      <w:r>
        <w:t xml:space="preserve"> </w:t>
      </w:r>
      <w:r w:rsidRPr="00E32A39">
        <w:rPr>
          <w:i/>
        </w:rPr>
        <w:t xml:space="preserve">Редакция пункта 7.8 применяется в случае заключения Договора </w:t>
      </w:r>
      <w:r>
        <w:rPr>
          <w:i/>
        </w:rPr>
        <w:t>с государственным или муниципальным предприятием, государственным или муниципальным учреждением, с субъектом гражданского права, указанным в пункте 1 статьи 124 Гражданского кодекса Российской Федерации, а также физическим лицом.</w:t>
      </w:r>
    </w:p>
  </w:footnote>
  <w:footnote w:id="4">
    <w:p w14:paraId="0436242E" w14:textId="77777777" w:rsidR="007540CE" w:rsidRDefault="007540CE" w:rsidP="00E16D06">
      <w:pPr>
        <w:pStyle w:val="afe"/>
      </w:pPr>
      <w:r>
        <w:rPr>
          <w:rStyle w:val="aff0"/>
          <w:rFonts w:eastAsia="Arial"/>
        </w:rPr>
        <w:footnoteRef/>
      </w:r>
      <w:r>
        <w:t xml:space="preserve"> </w:t>
      </w:r>
      <w:r w:rsidRPr="00E32A39">
        <w:rPr>
          <w:i/>
        </w:rPr>
        <w:t>Редакция пункта 7.</w:t>
      </w:r>
      <w:r>
        <w:rPr>
          <w:i/>
        </w:rPr>
        <w:t>10</w:t>
      </w:r>
      <w:r w:rsidRPr="00E32A39">
        <w:rPr>
          <w:i/>
        </w:rPr>
        <w:t xml:space="preserve"> применяется в случае заключения Договора </w:t>
      </w:r>
      <w:r>
        <w:rPr>
          <w:i/>
        </w:rPr>
        <w:t>с юридическим лицом.</w:t>
      </w:r>
    </w:p>
  </w:footnote>
  <w:footnote w:id="5">
    <w:p w14:paraId="2C16A778" w14:textId="77777777" w:rsidR="007540CE" w:rsidRDefault="007540CE" w:rsidP="00E16D06">
      <w:pPr>
        <w:pStyle w:val="afe"/>
      </w:pPr>
      <w:r>
        <w:rPr>
          <w:rStyle w:val="aff0"/>
          <w:rFonts w:eastAsia="Arial"/>
        </w:rPr>
        <w:footnoteRef/>
      </w:r>
      <w:r>
        <w:t xml:space="preserve"> </w:t>
      </w:r>
      <w:r w:rsidRPr="00E32A39">
        <w:rPr>
          <w:i/>
        </w:rPr>
        <w:t>Редакция пункта 7.</w:t>
      </w:r>
      <w:r>
        <w:rPr>
          <w:i/>
        </w:rPr>
        <w:t>10</w:t>
      </w:r>
      <w:r w:rsidRPr="00E32A39">
        <w:rPr>
          <w:i/>
        </w:rPr>
        <w:t xml:space="preserve"> применяется в случае заключения Договора </w:t>
      </w:r>
      <w:r>
        <w:rPr>
          <w:i/>
        </w:rPr>
        <w:t>с физическим лицом.</w:t>
      </w:r>
    </w:p>
  </w:footnote>
  <w:footnote w:id="6">
    <w:p w14:paraId="7C236741" w14:textId="77777777" w:rsidR="007540CE" w:rsidRDefault="007540CE" w:rsidP="00E16D06">
      <w:pPr>
        <w:pStyle w:val="afe"/>
      </w:pPr>
      <w:r>
        <w:rPr>
          <w:rStyle w:val="aff0"/>
          <w:rFonts w:eastAsia="Arial"/>
        </w:rPr>
        <w:footnoteRef/>
      </w:r>
      <w:r>
        <w:t xml:space="preserve"> </w:t>
      </w:r>
      <w:r>
        <w:rPr>
          <w:i/>
        </w:rPr>
        <w:t>Пункт 7.13 Договора исключается, если Договор заключается с государственным или муниципальным предприятием, государственным или муниципальным учреждением, с субъектом гражданского права, указанным в пункте 1 статьи 124 Гражданского кодекса Российской Федерации, а также физическим лицом.</w:t>
      </w:r>
    </w:p>
  </w:footnote>
  <w:footnote w:id="7">
    <w:p w14:paraId="753D1F72" w14:textId="77777777" w:rsidR="007540CE" w:rsidRPr="00235C9D" w:rsidRDefault="007540CE" w:rsidP="00E16D06">
      <w:pPr>
        <w:pStyle w:val="afe"/>
        <w:rPr>
          <w:i/>
        </w:rPr>
      </w:pPr>
      <w:r w:rsidRPr="00235C9D">
        <w:rPr>
          <w:rStyle w:val="aff0"/>
          <w:rFonts w:eastAsia="Arial"/>
          <w:i/>
        </w:rPr>
        <w:footnoteRef/>
      </w:r>
      <w:r w:rsidRPr="00235C9D">
        <w:rPr>
          <w:i/>
        </w:rPr>
        <w:t xml:space="preserve"> Требуется внести сведения исходя из данных документа, подтверждающего полномочия подписывающего лица со стороны Продавца.</w:t>
      </w:r>
    </w:p>
  </w:footnote>
  <w:footnote w:id="8">
    <w:p w14:paraId="44EC5BEA" w14:textId="77777777" w:rsidR="007540CE" w:rsidRPr="00235C9D" w:rsidRDefault="007540CE" w:rsidP="00E16D06">
      <w:pPr>
        <w:pStyle w:val="afe"/>
        <w:rPr>
          <w:i/>
        </w:rPr>
      </w:pPr>
      <w:r w:rsidRPr="00235C9D">
        <w:rPr>
          <w:rStyle w:val="aff0"/>
          <w:rFonts w:eastAsia="Arial"/>
          <w:i/>
        </w:rPr>
        <w:footnoteRef/>
      </w:r>
      <w:r w:rsidRPr="00235C9D">
        <w:rPr>
          <w:i/>
        </w:rPr>
        <w:t xml:space="preserve"> Требуется внести сведения исходя из данных документа, подтверждающего полномочия подписывающего лица со стороны Покупателя.</w:t>
      </w:r>
    </w:p>
  </w:footnote>
  <w:footnote w:id="9">
    <w:p w14:paraId="3A8EF175" w14:textId="77777777" w:rsidR="007540CE" w:rsidRPr="00235C9D" w:rsidRDefault="007540CE" w:rsidP="00E16D06">
      <w:pPr>
        <w:pStyle w:val="afe"/>
        <w:rPr>
          <w:i/>
        </w:rPr>
      </w:pPr>
      <w:r>
        <w:rPr>
          <w:rStyle w:val="affb"/>
          <w:rFonts w:eastAsia="Arial"/>
          <w:vertAlign w:val="superscript"/>
        </w:rPr>
        <w:footnoteRef/>
      </w:r>
      <w:r>
        <w:rPr>
          <w:i/>
        </w:rPr>
        <w:t xml:space="preserve">Приложение № 1 к Договору исключается, если Договор заключается с государственным или муниципальным предприятием, государственным или муниципальным учреждением, с субъектом </w:t>
      </w:r>
      <w:r w:rsidRPr="00C35962">
        <w:rPr>
          <w:i/>
        </w:rPr>
        <w:t>гражданского права, указанным в пункте 1 статьи 124 Гражданского кодекса Российской Федерации, а также физическим лицом.</w:t>
      </w:r>
      <w:r w:rsidRPr="00235C9D">
        <w:rPr>
          <w:i/>
        </w:rPr>
        <w:t xml:space="preserve"> </w:t>
      </w:r>
    </w:p>
  </w:footnote>
  <w:footnote w:id="10">
    <w:p w14:paraId="18D1D9FE" w14:textId="77777777" w:rsidR="007540CE" w:rsidRPr="00235C9D" w:rsidRDefault="007540CE" w:rsidP="00E16D06">
      <w:pPr>
        <w:pStyle w:val="afe"/>
        <w:rPr>
          <w:i/>
        </w:rPr>
      </w:pPr>
      <w:r w:rsidRPr="00235C9D">
        <w:rPr>
          <w:rStyle w:val="aff0"/>
          <w:rFonts w:eastAsia="Arial"/>
          <w:i/>
        </w:rPr>
        <w:footnoteRef/>
      </w:r>
      <w:r w:rsidRPr="00235C9D">
        <w:rPr>
          <w:i/>
        </w:rPr>
        <w:t xml:space="preserve"> </w:t>
      </w:r>
      <w:r w:rsidRPr="00C35962">
        <w:rPr>
          <w:i/>
        </w:rPr>
        <w:t>Необходимо указать наименование и электронную почту Покупателя.</w:t>
      </w:r>
    </w:p>
  </w:footnote>
  <w:footnote w:id="11">
    <w:p w14:paraId="45A49980" w14:textId="77777777" w:rsidR="007540CE" w:rsidRPr="00235C9D" w:rsidRDefault="007540CE" w:rsidP="00E16D06">
      <w:pPr>
        <w:pStyle w:val="afe"/>
        <w:rPr>
          <w:b/>
          <w:i/>
        </w:rPr>
      </w:pPr>
      <w:r w:rsidRPr="00235C9D">
        <w:rPr>
          <w:rStyle w:val="aff0"/>
          <w:rFonts w:eastAsia="Arial"/>
          <w:i/>
        </w:rPr>
        <w:footnoteRef/>
      </w:r>
      <w:r w:rsidRPr="00235C9D">
        <w:rPr>
          <w:i/>
        </w:rPr>
        <w:t xml:space="preserve"> Требуется внести сведения исходя из данных документа, подтверждающего полномочия подписывающего лица со стороны Продавца.</w:t>
      </w:r>
    </w:p>
  </w:footnote>
  <w:footnote w:id="12">
    <w:p w14:paraId="56A18E21" w14:textId="77777777" w:rsidR="007540CE" w:rsidRPr="00235C9D" w:rsidRDefault="007540CE" w:rsidP="00E16D06">
      <w:pPr>
        <w:pStyle w:val="afe"/>
        <w:rPr>
          <w:b/>
          <w:i/>
        </w:rPr>
      </w:pPr>
      <w:r w:rsidRPr="00235C9D">
        <w:rPr>
          <w:rStyle w:val="aff0"/>
          <w:rFonts w:eastAsia="Arial"/>
          <w:i/>
        </w:rPr>
        <w:footnoteRef/>
      </w:r>
      <w:r w:rsidRPr="00235C9D">
        <w:rPr>
          <w:i/>
        </w:rPr>
        <w:t xml:space="preserve"> Требуется внести сведения исходя из данных документа, подтверждающего полномочия подписывающего лица со стороны Покупателя.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0F44E" w14:textId="77777777" w:rsidR="007540CE" w:rsidRDefault="007540CE">
    <w:pPr>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B675F"/>
    <w:multiLevelType w:val="hybridMultilevel"/>
    <w:tmpl w:val="CD720628"/>
    <w:lvl w:ilvl="0" w:tplc="AA8C2750">
      <w:start w:val="1"/>
      <w:numFmt w:val="decimal"/>
      <w:lvlText w:val="%1."/>
      <w:lvlJc w:val="left"/>
      <w:pPr>
        <w:ind w:left="720" w:hanging="360"/>
      </w:pPr>
      <w:rPr>
        <w:rFonts w:hint="default"/>
      </w:rPr>
    </w:lvl>
    <w:lvl w:ilvl="1" w:tplc="997C97A8">
      <w:start w:val="1"/>
      <w:numFmt w:val="lowerLetter"/>
      <w:lvlText w:val="%2."/>
      <w:lvlJc w:val="left"/>
      <w:pPr>
        <w:ind w:left="1440" w:hanging="360"/>
      </w:pPr>
    </w:lvl>
    <w:lvl w:ilvl="2" w:tplc="A8206276">
      <w:start w:val="1"/>
      <w:numFmt w:val="lowerRoman"/>
      <w:lvlText w:val="%3."/>
      <w:lvlJc w:val="right"/>
      <w:pPr>
        <w:ind w:left="2160" w:hanging="180"/>
      </w:pPr>
    </w:lvl>
    <w:lvl w:ilvl="3" w:tplc="E1CAA4A6">
      <w:start w:val="1"/>
      <w:numFmt w:val="decimal"/>
      <w:lvlText w:val="%4."/>
      <w:lvlJc w:val="left"/>
      <w:pPr>
        <w:ind w:left="2880" w:hanging="360"/>
      </w:pPr>
    </w:lvl>
    <w:lvl w:ilvl="4" w:tplc="FC18A732">
      <w:start w:val="1"/>
      <w:numFmt w:val="lowerLetter"/>
      <w:lvlText w:val="%5."/>
      <w:lvlJc w:val="left"/>
      <w:pPr>
        <w:ind w:left="3600" w:hanging="360"/>
      </w:pPr>
    </w:lvl>
    <w:lvl w:ilvl="5" w:tplc="C9B81BB2">
      <w:start w:val="1"/>
      <w:numFmt w:val="lowerRoman"/>
      <w:lvlText w:val="%6."/>
      <w:lvlJc w:val="right"/>
      <w:pPr>
        <w:ind w:left="4320" w:hanging="180"/>
      </w:pPr>
    </w:lvl>
    <w:lvl w:ilvl="6" w:tplc="D46837B0">
      <w:start w:val="1"/>
      <w:numFmt w:val="decimal"/>
      <w:lvlText w:val="%7."/>
      <w:lvlJc w:val="left"/>
      <w:pPr>
        <w:ind w:left="5040" w:hanging="360"/>
      </w:pPr>
    </w:lvl>
    <w:lvl w:ilvl="7" w:tplc="DB06F9D0">
      <w:start w:val="1"/>
      <w:numFmt w:val="lowerLetter"/>
      <w:lvlText w:val="%8."/>
      <w:lvlJc w:val="left"/>
      <w:pPr>
        <w:ind w:left="5760" w:hanging="360"/>
      </w:pPr>
    </w:lvl>
    <w:lvl w:ilvl="8" w:tplc="3076A2B6">
      <w:start w:val="1"/>
      <w:numFmt w:val="lowerRoman"/>
      <w:lvlText w:val="%9."/>
      <w:lvlJc w:val="right"/>
      <w:pPr>
        <w:ind w:left="6480" w:hanging="180"/>
      </w:pPr>
    </w:lvl>
  </w:abstractNum>
  <w:abstractNum w:abstractNumId="2" w15:restartNumberingAfterBreak="0">
    <w:nsid w:val="04A56770"/>
    <w:multiLevelType w:val="multilevel"/>
    <w:tmpl w:val="624C8C42"/>
    <w:lvl w:ilvl="0">
      <w:start w:val="1"/>
      <w:numFmt w:val="bullet"/>
      <w:lvlText w:val="-"/>
      <w:lvlJc w:val="left"/>
      <w:pPr>
        <w:tabs>
          <w:tab w:val="num" w:pos="720"/>
        </w:tabs>
        <w:ind w:left="720" w:hanging="36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 w15:restartNumberingAfterBreak="0">
    <w:nsid w:val="05FE1963"/>
    <w:multiLevelType w:val="multilevel"/>
    <w:tmpl w:val="27CC44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color w:val="auto"/>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B70EFA"/>
    <w:multiLevelType w:val="multilevel"/>
    <w:tmpl w:val="DEFAB55E"/>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8DF08F6"/>
    <w:multiLevelType w:val="multilevel"/>
    <w:tmpl w:val="891EED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1849DE"/>
    <w:multiLevelType w:val="hybridMultilevel"/>
    <w:tmpl w:val="09A42A18"/>
    <w:lvl w:ilvl="0" w:tplc="4B403514">
      <w:start w:val="1"/>
      <w:numFmt w:val="bullet"/>
      <w:lvlText w:val=""/>
      <w:lvlJc w:val="left"/>
      <w:pPr>
        <w:ind w:left="1428" w:hanging="360"/>
      </w:pPr>
      <w:rPr>
        <w:rFonts w:ascii="Symbol" w:hAnsi="Symbol" w:hint="default"/>
      </w:rPr>
    </w:lvl>
    <w:lvl w:ilvl="1" w:tplc="916C56A8">
      <w:start w:val="1"/>
      <w:numFmt w:val="bullet"/>
      <w:lvlText w:val="o"/>
      <w:lvlJc w:val="left"/>
      <w:pPr>
        <w:ind w:left="2148" w:hanging="360"/>
      </w:pPr>
      <w:rPr>
        <w:rFonts w:ascii="Courier New" w:hAnsi="Courier New" w:cs="Courier New" w:hint="default"/>
      </w:rPr>
    </w:lvl>
    <w:lvl w:ilvl="2" w:tplc="F3EAE7FA">
      <w:start w:val="1"/>
      <w:numFmt w:val="bullet"/>
      <w:lvlText w:val=""/>
      <w:lvlJc w:val="left"/>
      <w:pPr>
        <w:ind w:left="2868" w:hanging="360"/>
      </w:pPr>
      <w:rPr>
        <w:rFonts w:ascii="Wingdings" w:hAnsi="Wingdings" w:hint="default"/>
      </w:rPr>
    </w:lvl>
    <w:lvl w:ilvl="3" w:tplc="2388693C">
      <w:start w:val="1"/>
      <w:numFmt w:val="bullet"/>
      <w:lvlText w:val=""/>
      <w:lvlJc w:val="left"/>
      <w:pPr>
        <w:ind w:left="3588" w:hanging="360"/>
      </w:pPr>
      <w:rPr>
        <w:rFonts w:ascii="Symbol" w:hAnsi="Symbol" w:hint="default"/>
      </w:rPr>
    </w:lvl>
    <w:lvl w:ilvl="4" w:tplc="A3BCFD12">
      <w:start w:val="1"/>
      <w:numFmt w:val="bullet"/>
      <w:lvlText w:val="o"/>
      <w:lvlJc w:val="left"/>
      <w:pPr>
        <w:ind w:left="4308" w:hanging="360"/>
      </w:pPr>
      <w:rPr>
        <w:rFonts w:ascii="Courier New" w:hAnsi="Courier New" w:cs="Courier New" w:hint="default"/>
      </w:rPr>
    </w:lvl>
    <w:lvl w:ilvl="5" w:tplc="530452F0">
      <w:start w:val="1"/>
      <w:numFmt w:val="bullet"/>
      <w:lvlText w:val=""/>
      <w:lvlJc w:val="left"/>
      <w:pPr>
        <w:ind w:left="5028" w:hanging="360"/>
      </w:pPr>
      <w:rPr>
        <w:rFonts w:ascii="Wingdings" w:hAnsi="Wingdings" w:hint="default"/>
      </w:rPr>
    </w:lvl>
    <w:lvl w:ilvl="6" w:tplc="181078CE">
      <w:start w:val="1"/>
      <w:numFmt w:val="bullet"/>
      <w:lvlText w:val=""/>
      <w:lvlJc w:val="left"/>
      <w:pPr>
        <w:ind w:left="5748" w:hanging="360"/>
      </w:pPr>
      <w:rPr>
        <w:rFonts w:ascii="Symbol" w:hAnsi="Symbol" w:hint="default"/>
      </w:rPr>
    </w:lvl>
    <w:lvl w:ilvl="7" w:tplc="15163F7C">
      <w:start w:val="1"/>
      <w:numFmt w:val="bullet"/>
      <w:lvlText w:val="o"/>
      <w:lvlJc w:val="left"/>
      <w:pPr>
        <w:ind w:left="6468" w:hanging="360"/>
      </w:pPr>
      <w:rPr>
        <w:rFonts w:ascii="Courier New" w:hAnsi="Courier New" w:cs="Courier New" w:hint="default"/>
      </w:rPr>
    </w:lvl>
    <w:lvl w:ilvl="8" w:tplc="DC9A99D6">
      <w:start w:val="1"/>
      <w:numFmt w:val="bullet"/>
      <w:lvlText w:val=""/>
      <w:lvlJc w:val="left"/>
      <w:pPr>
        <w:ind w:left="7188" w:hanging="360"/>
      </w:pPr>
      <w:rPr>
        <w:rFonts w:ascii="Wingdings" w:hAnsi="Wingdings" w:hint="default"/>
      </w:rPr>
    </w:lvl>
  </w:abstractNum>
  <w:abstractNum w:abstractNumId="7" w15:restartNumberingAfterBreak="0">
    <w:nsid w:val="0E516E2B"/>
    <w:multiLevelType w:val="hybridMultilevel"/>
    <w:tmpl w:val="91E6A3E6"/>
    <w:lvl w:ilvl="0" w:tplc="37CCEC5C">
      <w:start w:val="1"/>
      <w:numFmt w:val="decimal"/>
      <w:lvlText w:val="%1."/>
      <w:lvlJc w:val="left"/>
      <w:pPr>
        <w:ind w:left="720" w:hanging="360"/>
      </w:pPr>
    </w:lvl>
    <w:lvl w:ilvl="1" w:tplc="1CF40DE2">
      <w:start w:val="1"/>
      <w:numFmt w:val="lowerLetter"/>
      <w:lvlText w:val="%2."/>
      <w:lvlJc w:val="left"/>
      <w:pPr>
        <w:ind w:left="1440" w:hanging="360"/>
      </w:pPr>
    </w:lvl>
    <w:lvl w:ilvl="2" w:tplc="F2C4D84C">
      <w:start w:val="1"/>
      <w:numFmt w:val="lowerRoman"/>
      <w:lvlText w:val="%3."/>
      <w:lvlJc w:val="right"/>
      <w:pPr>
        <w:ind w:left="2160" w:hanging="180"/>
      </w:pPr>
    </w:lvl>
    <w:lvl w:ilvl="3" w:tplc="69F68A30">
      <w:start w:val="1"/>
      <w:numFmt w:val="decimal"/>
      <w:lvlText w:val="%4."/>
      <w:lvlJc w:val="left"/>
      <w:pPr>
        <w:ind w:left="2880" w:hanging="360"/>
      </w:pPr>
    </w:lvl>
    <w:lvl w:ilvl="4" w:tplc="BDD62C54">
      <w:start w:val="1"/>
      <w:numFmt w:val="lowerLetter"/>
      <w:lvlText w:val="%5."/>
      <w:lvlJc w:val="left"/>
      <w:pPr>
        <w:ind w:left="3600" w:hanging="360"/>
      </w:pPr>
    </w:lvl>
    <w:lvl w:ilvl="5" w:tplc="E278AFA4">
      <w:start w:val="1"/>
      <w:numFmt w:val="lowerRoman"/>
      <w:lvlText w:val="%6."/>
      <w:lvlJc w:val="right"/>
      <w:pPr>
        <w:ind w:left="4320" w:hanging="180"/>
      </w:pPr>
    </w:lvl>
    <w:lvl w:ilvl="6" w:tplc="DCDCA5C2">
      <w:start w:val="1"/>
      <w:numFmt w:val="decimal"/>
      <w:lvlText w:val="%7."/>
      <w:lvlJc w:val="left"/>
      <w:pPr>
        <w:ind w:left="5040" w:hanging="360"/>
      </w:pPr>
    </w:lvl>
    <w:lvl w:ilvl="7" w:tplc="9E66370E">
      <w:start w:val="1"/>
      <w:numFmt w:val="lowerLetter"/>
      <w:lvlText w:val="%8."/>
      <w:lvlJc w:val="left"/>
      <w:pPr>
        <w:ind w:left="5760" w:hanging="360"/>
      </w:pPr>
    </w:lvl>
    <w:lvl w:ilvl="8" w:tplc="87A09AE0">
      <w:start w:val="1"/>
      <w:numFmt w:val="lowerRoman"/>
      <w:lvlText w:val="%9."/>
      <w:lvlJc w:val="right"/>
      <w:pPr>
        <w:ind w:left="6480" w:hanging="180"/>
      </w:pPr>
    </w:lvl>
  </w:abstractNum>
  <w:abstractNum w:abstractNumId="8" w15:restartNumberingAfterBreak="0">
    <w:nsid w:val="0EAE55D3"/>
    <w:multiLevelType w:val="hybridMultilevel"/>
    <w:tmpl w:val="7B90DFCC"/>
    <w:lvl w:ilvl="0" w:tplc="34703F02">
      <w:start w:val="5"/>
      <w:numFmt w:val="decimal"/>
      <w:lvlText w:val="%1."/>
      <w:lvlJc w:val="left"/>
      <w:pPr>
        <w:ind w:left="1068" w:hanging="360"/>
      </w:pPr>
      <w:rPr>
        <w:rFonts w:hint="default"/>
      </w:rPr>
    </w:lvl>
    <w:lvl w:ilvl="1" w:tplc="814497F2">
      <w:start w:val="1"/>
      <w:numFmt w:val="lowerLetter"/>
      <w:lvlText w:val="%2."/>
      <w:lvlJc w:val="left"/>
      <w:pPr>
        <w:ind w:left="1788" w:hanging="360"/>
      </w:pPr>
    </w:lvl>
    <w:lvl w:ilvl="2" w:tplc="C05E90D6">
      <w:start w:val="1"/>
      <w:numFmt w:val="lowerRoman"/>
      <w:lvlText w:val="%3."/>
      <w:lvlJc w:val="right"/>
      <w:pPr>
        <w:ind w:left="2508" w:hanging="180"/>
      </w:pPr>
    </w:lvl>
    <w:lvl w:ilvl="3" w:tplc="D952C9C0">
      <w:start w:val="1"/>
      <w:numFmt w:val="decimal"/>
      <w:lvlText w:val="%4."/>
      <w:lvlJc w:val="left"/>
      <w:pPr>
        <w:ind w:left="3228" w:hanging="360"/>
      </w:pPr>
    </w:lvl>
    <w:lvl w:ilvl="4" w:tplc="63FC3928">
      <w:start w:val="1"/>
      <w:numFmt w:val="lowerLetter"/>
      <w:lvlText w:val="%5."/>
      <w:lvlJc w:val="left"/>
      <w:pPr>
        <w:ind w:left="3948" w:hanging="360"/>
      </w:pPr>
    </w:lvl>
    <w:lvl w:ilvl="5" w:tplc="02BC2C8E">
      <w:start w:val="1"/>
      <w:numFmt w:val="lowerRoman"/>
      <w:lvlText w:val="%6."/>
      <w:lvlJc w:val="right"/>
      <w:pPr>
        <w:ind w:left="4668" w:hanging="180"/>
      </w:pPr>
    </w:lvl>
    <w:lvl w:ilvl="6" w:tplc="BCEA0F2C">
      <w:start w:val="1"/>
      <w:numFmt w:val="decimal"/>
      <w:lvlText w:val="%7."/>
      <w:lvlJc w:val="left"/>
      <w:pPr>
        <w:ind w:left="5388" w:hanging="360"/>
      </w:pPr>
    </w:lvl>
    <w:lvl w:ilvl="7" w:tplc="750A62E8">
      <w:start w:val="1"/>
      <w:numFmt w:val="lowerLetter"/>
      <w:lvlText w:val="%8."/>
      <w:lvlJc w:val="left"/>
      <w:pPr>
        <w:ind w:left="6108" w:hanging="360"/>
      </w:pPr>
    </w:lvl>
    <w:lvl w:ilvl="8" w:tplc="EAB49C64">
      <w:start w:val="1"/>
      <w:numFmt w:val="lowerRoman"/>
      <w:lvlText w:val="%9."/>
      <w:lvlJc w:val="right"/>
      <w:pPr>
        <w:ind w:left="6828" w:hanging="180"/>
      </w:pPr>
    </w:lvl>
  </w:abstractNum>
  <w:abstractNum w:abstractNumId="9" w15:restartNumberingAfterBreak="0">
    <w:nsid w:val="10CB5C90"/>
    <w:multiLevelType w:val="hybridMultilevel"/>
    <w:tmpl w:val="93D02E4A"/>
    <w:lvl w:ilvl="0" w:tplc="3070B910">
      <w:start w:val="1"/>
      <w:numFmt w:val="decimal"/>
      <w:lvlText w:val="%1."/>
      <w:lvlJc w:val="left"/>
      <w:pPr>
        <w:ind w:left="1665" w:hanging="945"/>
      </w:pPr>
      <w:rPr>
        <w:rFonts w:hint="default"/>
      </w:rPr>
    </w:lvl>
    <w:lvl w:ilvl="1" w:tplc="3892C4F2">
      <w:start w:val="1"/>
      <w:numFmt w:val="lowerLetter"/>
      <w:lvlText w:val="%2."/>
      <w:lvlJc w:val="left"/>
      <w:pPr>
        <w:ind w:left="1800" w:hanging="360"/>
      </w:pPr>
    </w:lvl>
    <w:lvl w:ilvl="2" w:tplc="084A630E">
      <w:start w:val="1"/>
      <w:numFmt w:val="lowerRoman"/>
      <w:lvlText w:val="%3."/>
      <w:lvlJc w:val="right"/>
      <w:pPr>
        <w:ind w:left="2520" w:hanging="180"/>
      </w:pPr>
    </w:lvl>
    <w:lvl w:ilvl="3" w:tplc="68C011CA">
      <w:start w:val="1"/>
      <w:numFmt w:val="decimal"/>
      <w:lvlText w:val="%4."/>
      <w:lvlJc w:val="left"/>
      <w:pPr>
        <w:ind w:left="3240" w:hanging="360"/>
      </w:pPr>
    </w:lvl>
    <w:lvl w:ilvl="4" w:tplc="D3283B6C">
      <w:start w:val="1"/>
      <w:numFmt w:val="lowerLetter"/>
      <w:lvlText w:val="%5."/>
      <w:lvlJc w:val="left"/>
      <w:pPr>
        <w:ind w:left="3960" w:hanging="360"/>
      </w:pPr>
    </w:lvl>
    <w:lvl w:ilvl="5" w:tplc="ED00C282">
      <w:start w:val="1"/>
      <w:numFmt w:val="lowerRoman"/>
      <w:lvlText w:val="%6."/>
      <w:lvlJc w:val="right"/>
      <w:pPr>
        <w:ind w:left="4680" w:hanging="180"/>
      </w:pPr>
    </w:lvl>
    <w:lvl w:ilvl="6" w:tplc="7BD64570">
      <w:start w:val="1"/>
      <w:numFmt w:val="decimal"/>
      <w:lvlText w:val="%7."/>
      <w:lvlJc w:val="left"/>
      <w:pPr>
        <w:ind w:left="5400" w:hanging="360"/>
      </w:pPr>
    </w:lvl>
    <w:lvl w:ilvl="7" w:tplc="59AC7CC4">
      <w:start w:val="1"/>
      <w:numFmt w:val="lowerLetter"/>
      <w:lvlText w:val="%8."/>
      <w:lvlJc w:val="left"/>
      <w:pPr>
        <w:ind w:left="6120" w:hanging="360"/>
      </w:pPr>
    </w:lvl>
    <w:lvl w:ilvl="8" w:tplc="F9CE1D4C">
      <w:start w:val="1"/>
      <w:numFmt w:val="lowerRoman"/>
      <w:lvlText w:val="%9."/>
      <w:lvlJc w:val="right"/>
      <w:pPr>
        <w:ind w:left="6840" w:hanging="180"/>
      </w:pPr>
    </w:lvl>
  </w:abstractNum>
  <w:abstractNum w:abstractNumId="10" w15:restartNumberingAfterBreak="0">
    <w:nsid w:val="114358BB"/>
    <w:multiLevelType w:val="hybridMultilevel"/>
    <w:tmpl w:val="69E8817E"/>
    <w:lvl w:ilvl="0" w:tplc="4D6ED6E8">
      <w:start w:val="1"/>
      <w:numFmt w:val="bullet"/>
      <w:lvlText w:val=""/>
      <w:lvlJc w:val="left"/>
      <w:pPr>
        <w:ind w:left="1429" w:hanging="360"/>
      </w:pPr>
      <w:rPr>
        <w:rFonts w:ascii="Symbol" w:hAnsi="Symbol" w:hint="default"/>
      </w:rPr>
    </w:lvl>
    <w:lvl w:ilvl="1" w:tplc="0C5C69F2">
      <w:start w:val="1"/>
      <w:numFmt w:val="bullet"/>
      <w:lvlText w:val="o"/>
      <w:lvlJc w:val="left"/>
      <w:pPr>
        <w:ind w:left="2149" w:hanging="360"/>
      </w:pPr>
      <w:rPr>
        <w:rFonts w:ascii="Courier New" w:hAnsi="Courier New" w:cs="Courier New" w:hint="default"/>
      </w:rPr>
    </w:lvl>
    <w:lvl w:ilvl="2" w:tplc="E71A6A92">
      <w:start w:val="1"/>
      <w:numFmt w:val="bullet"/>
      <w:lvlText w:val=""/>
      <w:lvlJc w:val="left"/>
      <w:pPr>
        <w:ind w:left="2869" w:hanging="360"/>
      </w:pPr>
      <w:rPr>
        <w:rFonts w:ascii="Wingdings" w:hAnsi="Wingdings" w:hint="default"/>
      </w:rPr>
    </w:lvl>
    <w:lvl w:ilvl="3" w:tplc="D10EBD9E">
      <w:start w:val="1"/>
      <w:numFmt w:val="bullet"/>
      <w:lvlText w:val=""/>
      <w:lvlJc w:val="left"/>
      <w:pPr>
        <w:ind w:left="3589" w:hanging="360"/>
      </w:pPr>
      <w:rPr>
        <w:rFonts w:ascii="Symbol" w:hAnsi="Symbol" w:hint="default"/>
      </w:rPr>
    </w:lvl>
    <w:lvl w:ilvl="4" w:tplc="FFC61170">
      <w:start w:val="1"/>
      <w:numFmt w:val="bullet"/>
      <w:lvlText w:val="o"/>
      <w:lvlJc w:val="left"/>
      <w:pPr>
        <w:ind w:left="4309" w:hanging="360"/>
      </w:pPr>
      <w:rPr>
        <w:rFonts w:ascii="Courier New" w:hAnsi="Courier New" w:cs="Courier New" w:hint="default"/>
      </w:rPr>
    </w:lvl>
    <w:lvl w:ilvl="5" w:tplc="7054AB50">
      <w:start w:val="1"/>
      <w:numFmt w:val="bullet"/>
      <w:lvlText w:val=""/>
      <w:lvlJc w:val="left"/>
      <w:pPr>
        <w:ind w:left="5029" w:hanging="360"/>
      </w:pPr>
      <w:rPr>
        <w:rFonts w:ascii="Wingdings" w:hAnsi="Wingdings" w:hint="default"/>
      </w:rPr>
    </w:lvl>
    <w:lvl w:ilvl="6" w:tplc="BDFACBF2">
      <w:start w:val="1"/>
      <w:numFmt w:val="bullet"/>
      <w:lvlText w:val=""/>
      <w:lvlJc w:val="left"/>
      <w:pPr>
        <w:ind w:left="5749" w:hanging="360"/>
      </w:pPr>
      <w:rPr>
        <w:rFonts w:ascii="Symbol" w:hAnsi="Symbol" w:hint="default"/>
      </w:rPr>
    </w:lvl>
    <w:lvl w:ilvl="7" w:tplc="839EB012">
      <w:start w:val="1"/>
      <w:numFmt w:val="bullet"/>
      <w:lvlText w:val="o"/>
      <w:lvlJc w:val="left"/>
      <w:pPr>
        <w:ind w:left="6469" w:hanging="360"/>
      </w:pPr>
      <w:rPr>
        <w:rFonts w:ascii="Courier New" w:hAnsi="Courier New" w:cs="Courier New" w:hint="default"/>
      </w:rPr>
    </w:lvl>
    <w:lvl w:ilvl="8" w:tplc="42623C78">
      <w:start w:val="1"/>
      <w:numFmt w:val="bullet"/>
      <w:lvlText w:val=""/>
      <w:lvlJc w:val="left"/>
      <w:pPr>
        <w:ind w:left="7189" w:hanging="360"/>
      </w:pPr>
      <w:rPr>
        <w:rFonts w:ascii="Wingdings" w:hAnsi="Wingdings" w:hint="default"/>
      </w:rPr>
    </w:lvl>
  </w:abstractNum>
  <w:abstractNum w:abstractNumId="11" w15:restartNumberingAfterBreak="0">
    <w:nsid w:val="19E81FAD"/>
    <w:multiLevelType w:val="hybridMultilevel"/>
    <w:tmpl w:val="DF5C70E8"/>
    <w:lvl w:ilvl="0" w:tplc="166207CC">
      <w:start w:val="1"/>
      <w:numFmt w:val="bullet"/>
      <w:lvlText w:val="-"/>
      <w:lvlJc w:val="left"/>
      <w:pPr>
        <w:tabs>
          <w:tab w:val="num" w:pos="870"/>
        </w:tabs>
        <w:ind w:left="870" w:hanging="870"/>
      </w:pPr>
      <w:rPr>
        <w:rFonts w:ascii="Times New Roman" w:eastAsia="Times New Roman" w:hAnsi="Times New Roman" w:cs="Times New Roman" w:hint="default"/>
      </w:rPr>
    </w:lvl>
    <w:lvl w:ilvl="1" w:tplc="846EF53E">
      <w:start w:val="1"/>
      <w:numFmt w:val="lowerLetter"/>
      <w:lvlText w:val="%2)"/>
      <w:lvlJc w:val="left"/>
      <w:pPr>
        <w:tabs>
          <w:tab w:val="num" w:pos="720"/>
        </w:tabs>
        <w:ind w:left="720" w:hanging="360"/>
      </w:pPr>
    </w:lvl>
    <w:lvl w:ilvl="2" w:tplc="0C906B72">
      <w:start w:val="1"/>
      <w:numFmt w:val="lowerRoman"/>
      <w:lvlText w:val="%3)"/>
      <w:lvlJc w:val="left"/>
      <w:pPr>
        <w:tabs>
          <w:tab w:val="num" w:pos="1080"/>
        </w:tabs>
        <w:ind w:left="1080" w:hanging="360"/>
      </w:pPr>
    </w:lvl>
    <w:lvl w:ilvl="3" w:tplc="4DC4D548">
      <w:start w:val="1"/>
      <w:numFmt w:val="decimal"/>
      <w:lvlText w:val="(%4)"/>
      <w:lvlJc w:val="left"/>
      <w:pPr>
        <w:tabs>
          <w:tab w:val="num" w:pos="1440"/>
        </w:tabs>
        <w:ind w:left="1440" w:hanging="360"/>
      </w:pPr>
    </w:lvl>
    <w:lvl w:ilvl="4" w:tplc="AA28479A">
      <w:start w:val="1"/>
      <w:numFmt w:val="lowerLetter"/>
      <w:lvlText w:val="(%5)"/>
      <w:lvlJc w:val="left"/>
      <w:pPr>
        <w:tabs>
          <w:tab w:val="num" w:pos="1800"/>
        </w:tabs>
        <w:ind w:left="1800" w:hanging="360"/>
      </w:pPr>
    </w:lvl>
    <w:lvl w:ilvl="5" w:tplc="5A6697BE">
      <w:start w:val="1"/>
      <w:numFmt w:val="lowerRoman"/>
      <w:lvlText w:val="(%6)"/>
      <w:lvlJc w:val="left"/>
      <w:pPr>
        <w:tabs>
          <w:tab w:val="num" w:pos="2160"/>
        </w:tabs>
        <w:ind w:left="2160" w:hanging="360"/>
      </w:pPr>
    </w:lvl>
    <w:lvl w:ilvl="6" w:tplc="C52A84AE">
      <w:start w:val="1"/>
      <w:numFmt w:val="decimal"/>
      <w:lvlText w:val="%7."/>
      <w:lvlJc w:val="left"/>
      <w:pPr>
        <w:tabs>
          <w:tab w:val="num" w:pos="2520"/>
        </w:tabs>
        <w:ind w:left="2520" w:hanging="360"/>
      </w:pPr>
    </w:lvl>
    <w:lvl w:ilvl="7" w:tplc="6900B298">
      <w:start w:val="1"/>
      <w:numFmt w:val="lowerLetter"/>
      <w:lvlText w:val="%8."/>
      <w:lvlJc w:val="left"/>
      <w:pPr>
        <w:tabs>
          <w:tab w:val="num" w:pos="2880"/>
        </w:tabs>
        <w:ind w:left="2880" w:hanging="360"/>
      </w:pPr>
    </w:lvl>
    <w:lvl w:ilvl="8" w:tplc="1AB02296">
      <w:start w:val="1"/>
      <w:numFmt w:val="lowerRoman"/>
      <w:lvlText w:val="%9."/>
      <w:lvlJc w:val="left"/>
      <w:pPr>
        <w:tabs>
          <w:tab w:val="num" w:pos="3240"/>
        </w:tabs>
        <w:ind w:left="3240" w:hanging="360"/>
      </w:pPr>
    </w:lvl>
  </w:abstractNum>
  <w:abstractNum w:abstractNumId="12" w15:restartNumberingAfterBreak="0">
    <w:nsid w:val="1B583825"/>
    <w:multiLevelType w:val="multilevel"/>
    <w:tmpl w:val="361A127E"/>
    <w:lvl w:ilvl="0">
      <w:start w:val="1"/>
      <w:numFmt w:val="decimal"/>
      <w:lvlText w:val="%1."/>
      <w:lvlJc w:val="left"/>
      <w:pPr>
        <w:ind w:left="927" w:hanging="360"/>
      </w:pPr>
      <w:rPr>
        <w:rFonts w:hint="default"/>
      </w:rPr>
    </w:lvl>
    <w:lvl w:ilvl="1">
      <w:start w:val="1"/>
      <w:numFmt w:val="decimal"/>
      <w:isLgl/>
      <w:lvlText w:val="%1.%2."/>
      <w:lvlJc w:val="left"/>
      <w:pPr>
        <w:ind w:left="1707" w:hanging="1140"/>
      </w:pPr>
      <w:rPr>
        <w:rFonts w:hint="default"/>
      </w:rPr>
    </w:lvl>
    <w:lvl w:ilvl="2">
      <w:start w:val="1"/>
      <w:numFmt w:val="decimal"/>
      <w:isLgl/>
      <w:lvlText w:val="%1.%2.%3."/>
      <w:lvlJc w:val="left"/>
      <w:pPr>
        <w:ind w:left="1707" w:hanging="1140"/>
      </w:pPr>
      <w:rPr>
        <w:rFonts w:hint="default"/>
      </w:rPr>
    </w:lvl>
    <w:lvl w:ilvl="3">
      <w:start w:val="1"/>
      <w:numFmt w:val="decimal"/>
      <w:isLgl/>
      <w:lvlText w:val="%1.%2.%3.%4."/>
      <w:lvlJc w:val="left"/>
      <w:pPr>
        <w:ind w:left="1707" w:hanging="1140"/>
      </w:pPr>
      <w:rPr>
        <w:rFonts w:hint="default"/>
      </w:rPr>
    </w:lvl>
    <w:lvl w:ilvl="4">
      <w:start w:val="1"/>
      <w:numFmt w:val="decimal"/>
      <w:isLgl/>
      <w:lvlText w:val="%1.%2.%3.%4.%5."/>
      <w:lvlJc w:val="left"/>
      <w:pPr>
        <w:ind w:left="1707" w:hanging="11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15:restartNumberingAfterBreak="0">
    <w:nsid w:val="1C146C93"/>
    <w:multiLevelType w:val="multilevel"/>
    <w:tmpl w:val="CAD26F2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160"/>
        </w:tabs>
        <w:ind w:left="1160" w:hanging="72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730"/>
        </w:tabs>
        <w:ind w:left="8730" w:hanging="1800"/>
      </w:pPr>
      <w:rPr>
        <w:rFonts w:hint="default"/>
      </w:rPr>
    </w:lvl>
    <w:lvl w:ilvl="8">
      <w:start w:val="1"/>
      <w:numFmt w:val="decimal"/>
      <w:lvlText w:val="%1.%2.%3.%4.%5.%6.%7.%8.%9."/>
      <w:lvlJc w:val="left"/>
      <w:pPr>
        <w:tabs>
          <w:tab w:val="num" w:pos="9720"/>
        </w:tabs>
        <w:ind w:left="9720" w:hanging="1800"/>
      </w:pPr>
      <w:rPr>
        <w:rFonts w:hint="default"/>
      </w:rPr>
    </w:lvl>
  </w:abstractNum>
  <w:abstractNum w:abstractNumId="14" w15:restartNumberingAfterBreak="0">
    <w:nsid w:val="1CFE0214"/>
    <w:multiLevelType w:val="multilevel"/>
    <w:tmpl w:val="FAD429B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D33712E"/>
    <w:multiLevelType w:val="multilevel"/>
    <w:tmpl w:val="D5B4DC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ascii="Times New Roman" w:hAnsi="Times New Roman" w:hint="default"/>
        <w:b w:val="0"/>
        <w:i w:val="0"/>
        <w:caps w:val="0"/>
        <w:strike w:val="0"/>
        <w:vanish w:val="0"/>
        <w:color w:val="000000"/>
        <w:spacing w:val="0"/>
        <w:position w:val="0"/>
        <w:sz w:val="26"/>
        <w:szCs w:val="26"/>
        <w:vertAlign w:val="baseline"/>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1D673E17"/>
    <w:multiLevelType w:val="multilevel"/>
    <w:tmpl w:val="971A5A7E"/>
    <w:lvl w:ilvl="0">
      <w:start w:val="8"/>
      <w:numFmt w:val="decimal"/>
      <w:lvlText w:val="%1."/>
      <w:lvlJc w:val="left"/>
      <w:pPr>
        <w:tabs>
          <w:tab w:val="num" w:pos="1410"/>
        </w:tabs>
        <w:ind w:left="1410" w:hanging="1410"/>
      </w:pPr>
      <w:rPr>
        <w:rFonts w:hint="default"/>
      </w:rPr>
    </w:lvl>
    <w:lvl w:ilvl="1">
      <w:start w:val="1"/>
      <w:numFmt w:val="decimal"/>
      <w:lvlText w:val="%1.%2."/>
      <w:lvlJc w:val="left"/>
      <w:pPr>
        <w:tabs>
          <w:tab w:val="num" w:pos="1977"/>
        </w:tabs>
        <w:ind w:left="1977" w:hanging="1410"/>
      </w:pPr>
      <w:rPr>
        <w:rFonts w:hint="default"/>
      </w:rPr>
    </w:lvl>
    <w:lvl w:ilvl="2">
      <w:start w:val="1"/>
      <w:numFmt w:val="decimal"/>
      <w:lvlText w:val="%1.%2.%3."/>
      <w:lvlJc w:val="left"/>
      <w:pPr>
        <w:tabs>
          <w:tab w:val="num" w:pos="2544"/>
        </w:tabs>
        <w:ind w:left="2544" w:hanging="1410"/>
      </w:pPr>
      <w:rPr>
        <w:rFonts w:hint="default"/>
      </w:rPr>
    </w:lvl>
    <w:lvl w:ilvl="3">
      <w:start w:val="1"/>
      <w:numFmt w:val="decimal"/>
      <w:lvlText w:val="%1.%2.%3.%4."/>
      <w:lvlJc w:val="left"/>
      <w:pPr>
        <w:tabs>
          <w:tab w:val="num" w:pos="3111"/>
        </w:tabs>
        <w:ind w:left="3111" w:hanging="1410"/>
      </w:pPr>
      <w:rPr>
        <w:rFonts w:hint="default"/>
      </w:rPr>
    </w:lvl>
    <w:lvl w:ilvl="4">
      <w:start w:val="1"/>
      <w:numFmt w:val="decimal"/>
      <w:lvlText w:val="%1.%2.%3.%4.%5."/>
      <w:lvlJc w:val="left"/>
      <w:pPr>
        <w:tabs>
          <w:tab w:val="num" w:pos="3678"/>
        </w:tabs>
        <w:ind w:left="3678" w:hanging="141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7" w15:restartNumberingAfterBreak="0">
    <w:nsid w:val="1E5568B8"/>
    <w:multiLevelType w:val="hybridMultilevel"/>
    <w:tmpl w:val="4684CD6A"/>
    <w:lvl w:ilvl="0" w:tplc="F66AC2AC">
      <w:start w:val="2"/>
      <w:numFmt w:val="bullet"/>
      <w:lvlText w:val=""/>
      <w:lvlJc w:val="left"/>
      <w:pPr>
        <w:tabs>
          <w:tab w:val="num" w:pos="720"/>
        </w:tabs>
        <w:ind w:left="720" w:hanging="360"/>
      </w:pPr>
      <w:rPr>
        <w:rFonts w:ascii="Symbol" w:eastAsia="Times New Roman" w:hAnsi="Symbol" w:cs="Times New Roman" w:hint="default"/>
      </w:rPr>
    </w:lvl>
    <w:lvl w:ilvl="1" w:tplc="C400D038">
      <w:start w:val="1"/>
      <w:numFmt w:val="bullet"/>
      <w:lvlText w:val="o"/>
      <w:lvlJc w:val="left"/>
      <w:pPr>
        <w:tabs>
          <w:tab w:val="num" w:pos="1440"/>
        </w:tabs>
        <w:ind w:left="1440" w:hanging="360"/>
      </w:pPr>
      <w:rPr>
        <w:rFonts w:ascii="Courier New" w:hAnsi="Courier New" w:hint="default"/>
      </w:rPr>
    </w:lvl>
    <w:lvl w:ilvl="2" w:tplc="AB2C4208">
      <w:start w:val="1"/>
      <w:numFmt w:val="bullet"/>
      <w:lvlText w:val=""/>
      <w:lvlJc w:val="left"/>
      <w:pPr>
        <w:tabs>
          <w:tab w:val="num" w:pos="2160"/>
        </w:tabs>
        <w:ind w:left="2160" w:hanging="360"/>
      </w:pPr>
      <w:rPr>
        <w:rFonts w:ascii="Wingdings" w:hAnsi="Wingdings" w:hint="default"/>
      </w:rPr>
    </w:lvl>
    <w:lvl w:ilvl="3" w:tplc="879CD4F8">
      <w:start w:val="1"/>
      <w:numFmt w:val="bullet"/>
      <w:lvlText w:val=""/>
      <w:lvlJc w:val="left"/>
      <w:pPr>
        <w:tabs>
          <w:tab w:val="num" w:pos="2880"/>
        </w:tabs>
        <w:ind w:left="2880" w:hanging="360"/>
      </w:pPr>
      <w:rPr>
        <w:rFonts w:ascii="Symbol" w:hAnsi="Symbol" w:hint="default"/>
      </w:rPr>
    </w:lvl>
    <w:lvl w:ilvl="4" w:tplc="AB02EA84">
      <w:start w:val="1"/>
      <w:numFmt w:val="bullet"/>
      <w:lvlText w:val="o"/>
      <w:lvlJc w:val="left"/>
      <w:pPr>
        <w:tabs>
          <w:tab w:val="num" w:pos="3600"/>
        </w:tabs>
        <w:ind w:left="3600" w:hanging="360"/>
      </w:pPr>
      <w:rPr>
        <w:rFonts w:ascii="Courier New" w:hAnsi="Courier New" w:hint="default"/>
      </w:rPr>
    </w:lvl>
    <w:lvl w:ilvl="5" w:tplc="5112B5E8">
      <w:start w:val="1"/>
      <w:numFmt w:val="bullet"/>
      <w:lvlText w:val=""/>
      <w:lvlJc w:val="left"/>
      <w:pPr>
        <w:tabs>
          <w:tab w:val="num" w:pos="4320"/>
        </w:tabs>
        <w:ind w:left="4320" w:hanging="360"/>
      </w:pPr>
      <w:rPr>
        <w:rFonts w:ascii="Wingdings" w:hAnsi="Wingdings" w:hint="default"/>
      </w:rPr>
    </w:lvl>
    <w:lvl w:ilvl="6" w:tplc="11C64520">
      <w:start w:val="1"/>
      <w:numFmt w:val="bullet"/>
      <w:lvlText w:val=""/>
      <w:lvlJc w:val="left"/>
      <w:pPr>
        <w:tabs>
          <w:tab w:val="num" w:pos="5040"/>
        </w:tabs>
        <w:ind w:left="5040" w:hanging="360"/>
      </w:pPr>
      <w:rPr>
        <w:rFonts w:ascii="Symbol" w:hAnsi="Symbol" w:hint="default"/>
      </w:rPr>
    </w:lvl>
    <w:lvl w:ilvl="7" w:tplc="498E5624">
      <w:start w:val="1"/>
      <w:numFmt w:val="bullet"/>
      <w:lvlText w:val="o"/>
      <w:lvlJc w:val="left"/>
      <w:pPr>
        <w:tabs>
          <w:tab w:val="num" w:pos="5760"/>
        </w:tabs>
        <w:ind w:left="5760" w:hanging="360"/>
      </w:pPr>
      <w:rPr>
        <w:rFonts w:ascii="Courier New" w:hAnsi="Courier New" w:hint="default"/>
      </w:rPr>
    </w:lvl>
    <w:lvl w:ilvl="8" w:tplc="188037F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B91144"/>
    <w:multiLevelType w:val="hybridMultilevel"/>
    <w:tmpl w:val="2E7CB116"/>
    <w:lvl w:ilvl="0" w:tplc="13726B82">
      <w:start w:val="2"/>
      <w:numFmt w:val="bullet"/>
      <w:lvlText w:val="-"/>
      <w:lvlJc w:val="left"/>
      <w:pPr>
        <w:tabs>
          <w:tab w:val="num" w:pos="720"/>
        </w:tabs>
        <w:ind w:left="720" w:hanging="360"/>
      </w:pPr>
      <w:rPr>
        <w:rFonts w:ascii="Times New Roman" w:eastAsia="Times New Roman" w:hAnsi="Times New Roman" w:cs="Times New Roman" w:hint="default"/>
      </w:rPr>
    </w:lvl>
    <w:lvl w:ilvl="1" w:tplc="E488EE84">
      <w:start w:val="1"/>
      <w:numFmt w:val="bullet"/>
      <w:lvlText w:val="o"/>
      <w:lvlJc w:val="left"/>
      <w:pPr>
        <w:tabs>
          <w:tab w:val="num" w:pos="1440"/>
        </w:tabs>
        <w:ind w:left="1440" w:hanging="360"/>
      </w:pPr>
      <w:rPr>
        <w:rFonts w:ascii="Courier New" w:hAnsi="Courier New" w:hint="default"/>
      </w:rPr>
    </w:lvl>
    <w:lvl w:ilvl="2" w:tplc="CB5E6F9C">
      <w:start w:val="1"/>
      <w:numFmt w:val="bullet"/>
      <w:lvlText w:val=""/>
      <w:lvlJc w:val="left"/>
      <w:pPr>
        <w:tabs>
          <w:tab w:val="num" w:pos="2160"/>
        </w:tabs>
        <w:ind w:left="2160" w:hanging="360"/>
      </w:pPr>
      <w:rPr>
        <w:rFonts w:ascii="Wingdings" w:hAnsi="Wingdings" w:hint="default"/>
      </w:rPr>
    </w:lvl>
    <w:lvl w:ilvl="3" w:tplc="1A3E36A4">
      <w:start w:val="1"/>
      <w:numFmt w:val="bullet"/>
      <w:lvlText w:val=""/>
      <w:lvlJc w:val="left"/>
      <w:pPr>
        <w:tabs>
          <w:tab w:val="num" w:pos="2880"/>
        </w:tabs>
        <w:ind w:left="2880" w:hanging="360"/>
      </w:pPr>
      <w:rPr>
        <w:rFonts w:ascii="Symbol" w:hAnsi="Symbol" w:hint="default"/>
      </w:rPr>
    </w:lvl>
    <w:lvl w:ilvl="4" w:tplc="BE94D4B6">
      <w:start w:val="1"/>
      <w:numFmt w:val="bullet"/>
      <w:lvlText w:val="o"/>
      <w:lvlJc w:val="left"/>
      <w:pPr>
        <w:tabs>
          <w:tab w:val="num" w:pos="3600"/>
        </w:tabs>
        <w:ind w:left="3600" w:hanging="360"/>
      </w:pPr>
      <w:rPr>
        <w:rFonts w:ascii="Courier New" w:hAnsi="Courier New" w:hint="default"/>
      </w:rPr>
    </w:lvl>
    <w:lvl w:ilvl="5" w:tplc="C088C70E">
      <w:start w:val="1"/>
      <w:numFmt w:val="bullet"/>
      <w:lvlText w:val=""/>
      <w:lvlJc w:val="left"/>
      <w:pPr>
        <w:tabs>
          <w:tab w:val="num" w:pos="4320"/>
        </w:tabs>
        <w:ind w:left="4320" w:hanging="360"/>
      </w:pPr>
      <w:rPr>
        <w:rFonts w:ascii="Wingdings" w:hAnsi="Wingdings" w:hint="default"/>
      </w:rPr>
    </w:lvl>
    <w:lvl w:ilvl="6" w:tplc="009CAD9A">
      <w:start w:val="1"/>
      <w:numFmt w:val="bullet"/>
      <w:lvlText w:val=""/>
      <w:lvlJc w:val="left"/>
      <w:pPr>
        <w:tabs>
          <w:tab w:val="num" w:pos="5040"/>
        </w:tabs>
        <w:ind w:left="5040" w:hanging="360"/>
      </w:pPr>
      <w:rPr>
        <w:rFonts w:ascii="Symbol" w:hAnsi="Symbol" w:hint="default"/>
      </w:rPr>
    </w:lvl>
    <w:lvl w:ilvl="7" w:tplc="A3987682">
      <w:start w:val="1"/>
      <w:numFmt w:val="bullet"/>
      <w:lvlText w:val="o"/>
      <w:lvlJc w:val="left"/>
      <w:pPr>
        <w:tabs>
          <w:tab w:val="num" w:pos="5760"/>
        </w:tabs>
        <w:ind w:left="5760" w:hanging="360"/>
      </w:pPr>
      <w:rPr>
        <w:rFonts w:ascii="Courier New" w:hAnsi="Courier New" w:hint="default"/>
      </w:rPr>
    </w:lvl>
    <w:lvl w:ilvl="8" w:tplc="CB061F60">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170D8E"/>
    <w:multiLevelType w:val="multilevel"/>
    <w:tmpl w:val="0B24BF8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color w:val="auto"/>
        <w:lang w:val="ru-RU"/>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4A4449"/>
    <w:multiLevelType w:val="multilevel"/>
    <w:tmpl w:val="3590498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846"/>
        </w:tabs>
        <w:ind w:left="846"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8D7781B"/>
    <w:multiLevelType w:val="multilevel"/>
    <w:tmpl w:val="DFA08720"/>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22" w15:restartNumberingAfterBreak="0">
    <w:nsid w:val="2C6132F2"/>
    <w:multiLevelType w:val="hybridMultilevel"/>
    <w:tmpl w:val="522E366C"/>
    <w:lvl w:ilvl="0" w:tplc="55261790">
      <w:start w:val="1"/>
      <w:numFmt w:val="decimal"/>
      <w:lvlText w:val="%1."/>
      <w:lvlJc w:val="left"/>
      <w:pPr>
        <w:ind w:left="720" w:hanging="360"/>
      </w:pPr>
      <w:rPr>
        <w:rFonts w:hint="default"/>
      </w:rPr>
    </w:lvl>
    <w:lvl w:ilvl="1" w:tplc="6646EE3E">
      <w:start w:val="1"/>
      <w:numFmt w:val="lowerLetter"/>
      <w:lvlText w:val="%2."/>
      <w:lvlJc w:val="left"/>
      <w:pPr>
        <w:ind w:left="1440" w:hanging="360"/>
      </w:pPr>
    </w:lvl>
    <w:lvl w:ilvl="2" w:tplc="7E52A11C">
      <w:start w:val="1"/>
      <w:numFmt w:val="lowerRoman"/>
      <w:lvlText w:val="%3."/>
      <w:lvlJc w:val="right"/>
      <w:pPr>
        <w:ind w:left="2160" w:hanging="180"/>
      </w:pPr>
    </w:lvl>
    <w:lvl w:ilvl="3" w:tplc="284E8BDC">
      <w:start w:val="1"/>
      <w:numFmt w:val="decimal"/>
      <w:lvlText w:val="%4."/>
      <w:lvlJc w:val="left"/>
      <w:pPr>
        <w:ind w:left="2880" w:hanging="360"/>
      </w:pPr>
    </w:lvl>
    <w:lvl w:ilvl="4" w:tplc="22DE03D2">
      <w:start w:val="1"/>
      <w:numFmt w:val="lowerLetter"/>
      <w:lvlText w:val="%5."/>
      <w:lvlJc w:val="left"/>
      <w:pPr>
        <w:ind w:left="3600" w:hanging="360"/>
      </w:pPr>
    </w:lvl>
    <w:lvl w:ilvl="5" w:tplc="C696E88E">
      <w:start w:val="1"/>
      <w:numFmt w:val="lowerRoman"/>
      <w:lvlText w:val="%6."/>
      <w:lvlJc w:val="right"/>
      <w:pPr>
        <w:ind w:left="4320" w:hanging="180"/>
      </w:pPr>
    </w:lvl>
    <w:lvl w:ilvl="6" w:tplc="1228D0A4">
      <w:start w:val="1"/>
      <w:numFmt w:val="decimal"/>
      <w:lvlText w:val="%7."/>
      <w:lvlJc w:val="left"/>
      <w:pPr>
        <w:ind w:left="5040" w:hanging="360"/>
      </w:pPr>
    </w:lvl>
    <w:lvl w:ilvl="7" w:tplc="D9786BE0">
      <w:start w:val="1"/>
      <w:numFmt w:val="lowerLetter"/>
      <w:lvlText w:val="%8."/>
      <w:lvlJc w:val="left"/>
      <w:pPr>
        <w:ind w:left="5760" w:hanging="360"/>
      </w:pPr>
    </w:lvl>
    <w:lvl w:ilvl="8" w:tplc="E82A3DF8">
      <w:start w:val="1"/>
      <w:numFmt w:val="lowerRoman"/>
      <w:lvlText w:val="%9."/>
      <w:lvlJc w:val="right"/>
      <w:pPr>
        <w:ind w:left="6480" w:hanging="180"/>
      </w:pPr>
    </w:lvl>
  </w:abstractNum>
  <w:abstractNum w:abstractNumId="23" w15:restartNumberingAfterBreak="0">
    <w:nsid w:val="2D013B35"/>
    <w:multiLevelType w:val="hybridMultilevel"/>
    <w:tmpl w:val="56323D98"/>
    <w:lvl w:ilvl="0" w:tplc="38C69250">
      <w:start w:val="1"/>
      <w:numFmt w:val="bullet"/>
      <w:lvlText w:val="-"/>
      <w:lvlJc w:val="left"/>
      <w:pPr>
        <w:tabs>
          <w:tab w:val="num" w:pos="720"/>
        </w:tabs>
        <w:ind w:left="720" w:hanging="360"/>
      </w:pPr>
      <w:rPr>
        <w:rFonts w:ascii="Arial" w:hAnsi="Arial" w:hint="default"/>
      </w:rPr>
    </w:lvl>
    <w:lvl w:ilvl="1" w:tplc="AC7802FE">
      <w:start w:val="1"/>
      <w:numFmt w:val="bullet"/>
      <w:lvlText w:val="o"/>
      <w:lvlJc w:val="left"/>
      <w:pPr>
        <w:tabs>
          <w:tab w:val="num" w:pos="1440"/>
        </w:tabs>
        <w:ind w:left="1440" w:hanging="360"/>
      </w:pPr>
      <w:rPr>
        <w:rFonts w:ascii="Courier New" w:hAnsi="Courier New" w:cs="Courier New" w:hint="default"/>
      </w:rPr>
    </w:lvl>
    <w:lvl w:ilvl="2" w:tplc="3ECEB14E">
      <w:start w:val="1"/>
      <w:numFmt w:val="bullet"/>
      <w:lvlText w:val=""/>
      <w:lvlJc w:val="left"/>
      <w:pPr>
        <w:tabs>
          <w:tab w:val="num" w:pos="2160"/>
        </w:tabs>
        <w:ind w:left="2160" w:hanging="360"/>
      </w:pPr>
      <w:rPr>
        <w:rFonts w:ascii="Wingdings" w:hAnsi="Wingdings" w:hint="default"/>
      </w:rPr>
    </w:lvl>
    <w:lvl w:ilvl="3" w:tplc="71460CA4">
      <w:start w:val="1"/>
      <w:numFmt w:val="bullet"/>
      <w:lvlText w:val=""/>
      <w:lvlJc w:val="left"/>
      <w:pPr>
        <w:tabs>
          <w:tab w:val="num" w:pos="2880"/>
        </w:tabs>
        <w:ind w:left="2880" w:hanging="360"/>
      </w:pPr>
      <w:rPr>
        <w:rFonts w:ascii="Symbol" w:hAnsi="Symbol" w:hint="default"/>
      </w:rPr>
    </w:lvl>
    <w:lvl w:ilvl="4" w:tplc="65BEB85E">
      <w:start w:val="1"/>
      <w:numFmt w:val="bullet"/>
      <w:lvlText w:val="o"/>
      <w:lvlJc w:val="left"/>
      <w:pPr>
        <w:tabs>
          <w:tab w:val="num" w:pos="3600"/>
        </w:tabs>
        <w:ind w:left="3600" w:hanging="360"/>
      </w:pPr>
      <w:rPr>
        <w:rFonts w:ascii="Courier New" w:hAnsi="Courier New" w:cs="Courier New" w:hint="default"/>
      </w:rPr>
    </w:lvl>
    <w:lvl w:ilvl="5" w:tplc="818C492E">
      <w:start w:val="1"/>
      <w:numFmt w:val="bullet"/>
      <w:lvlText w:val=""/>
      <w:lvlJc w:val="left"/>
      <w:pPr>
        <w:tabs>
          <w:tab w:val="num" w:pos="4320"/>
        </w:tabs>
        <w:ind w:left="4320" w:hanging="360"/>
      </w:pPr>
      <w:rPr>
        <w:rFonts w:ascii="Wingdings" w:hAnsi="Wingdings" w:hint="default"/>
      </w:rPr>
    </w:lvl>
    <w:lvl w:ilvl="6" w:tplc="E8464D1A">
      <w:start w:val="1"/>
      <w:numFmt w:val="bullet"/>
      <w:lvlText w:val=""/>
      <w:lvlJc w:val="left"/>
      <w:pPr>
        <w:tabs>
          <w:tab w:val="num" w:pos="5040"/>
        </w:tabs>
        <w:ind w:left="5040" w:hanging="360"/>
      </w:pPr>
      <w:rPr>
        <w:rFonts w:ascii="Symbol" w:hAnsi="Symbol" w:hint="default"/>
      </w:rPr>
    </w:lvl>
    <w:lvl w:ilvl="7" w:tplc="34DE9020">
      <w:start w:val="1"/>
      <w:numFmt w:val="bullet"/>
      <w:lvlText w:val="o"/>
      <w:lvlJc w:val="left"/>
      <w:pPr>
        <w:tabs>
          <w:tab w:val="num" w:pos="5760"/>
        </w:tabs>
        <w:ind w:left="5760" w:hanging="360"/>
      </w:pPr>
      <w:rPr>
        <w:rFonts w:ascii="Courier New" w:hAnsi="Courier New" w:cs="Courier New" w:hint="default"/>
      </w:rPr>
    </w:lvl>
    <w:lvl w:ilvl="8" w:tplc="A300C2F4">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724396"/>
    <w:multiLevelType w:val="multilevel"/>
    <w:tmpl w:val="358A4A2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color w:val="auto"/>
        <w:lang w:val="ru-RU"/>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54008ED"/>
    <w:multiLevelType w:val="hybridMultilevel"/>
    <w:tmpl w:val="20F4B9D2"/>
    <w:lvl w:ilvl="0" w:tplc="6532C1FA">
      <w:start w:val="1"/>
      <w:numFmt w:val="decimal"/>
      <w:lvlText w:val="%1."/>
      <w:lvlJc w:val="left"/>
      <w:pPr>
        <w:ind w:left="786" w:hanging="360"/>
      </w:pPr>
      <w:rPr>
        <w:rFonts w:hint="default"/>
      </w:rPr>
    </w:lvl>
    <w:lvl w:ilvl="1" w:tplc="3C3A0BC8">
      <w:start w:val="1"/>
      <w:numFmt w:val="lowerLetter"/>
      <w:lvlText w:val="%2."/>
      <w:lvlJc w:val="left"/>
      <w:pPr>
        <w:ind w:left="1440" w:hanging="360"/>
      </w:pPr>
    </w:lvl>
    <w:lvl w:ilvl="2" w:tplc="6400A912">
      <w:start w:val="1"/>
      <w:numFmt w:val="lowerRoman"/>
      <w:lvlText w:val="%3."/>
      <w:lvlJc w:val="right"/>
      <w:pPr>
        <w:ind w:left="2160" w:hanging="180"/>
      </w:pPr>
    </w:lvl>
    <w:lvl w:ilvl="3" w:tplc="AA224522">
      <w:start w:val="1"/>
      <w:numFmt w:val="decimal"/>
      <w:lvlText w:val="%4."/>
      <w:lvlJc w:val="left"/>
      <w:pPr>
        <w:ind w:left="2880" w:hanging="360"/>
      </w:pPr>
    </w:lvl>
    <w:lvl w:ilvl="4" w:tplc="ABB848AA">
      <w:start w:val="1"/>
      <w:numFmt w:val="lowerLetter"/>
      <w:lvlText w:val="%5."/>
      <w:lvlJc w:val="left"/>
      <w:pPr>
        <w:ind w:left="3600" w:hanging="360"/>
      </w:pPr>
    </w:lvl>
    <w:lvl w:ilvl="5" w:tplc="09681E68">
      <w:start w:val="1"/>
      <w:numFmt w:val="lowerRoman"/>
      <w:lvlText w:val="%6."/>
      <w:lvlJc w:val="right"/>
      <w:pPr>
        <w:ind w:left="4320" w:hanging="180"/>
      </w:pPr>
    </w:lvl>
    <w:lvl w:ilvl="6" w:tplc="BF06C1F8">
      <w:start w:val="1"/>
      <w:numFmt w:val="decimal"/>
      <w:lvlText w:val="%7."/>
      <w:lvlJc w:val="left"/>
      <w:pPr>
        <w:ind w:left="5040" w:hanging="360"/>
      </w:pPr>
    </w:lvl>
    <w:lvl w:ilvl="7" w:tplc="BF70B08C">
      <w:start w:val="1"/>
      <w:numFmt w:val="lowerLetter"/>
      <w:lvlText w:val="%8."/>
      <w:lvlJc w:val="left"/>
      <w:pPr>
        <w:ind w:left="5760" w:hanging="360"/>
      </w:pPr>
    </w:lvl>
    <w:lvl w:ilvl="8" w:tplc="5AA29330">
      <w:start w:val="1"/>
      <w:numFmt w:val="lowerRoman"/>
      <w:lvlText w:val="%9."/>
      <w:lvlJc w:val="right"/>
      <w:pPr>
        <w:ind w:left="6480" w:hanging="180"/>
      </w:pPr>
    </w:lvl>
  </w:abstractNum>
  <w:abstractNum w:abstractNumId="26" w15:restartNumberingAfterBreak="0">
    <w:nsid w:val="35E841D1"/>
    <w:multiLevelType w:val="multilevel"/>
    <w:tmpl w:val="5E2EA66A"/>
    <w:lvl w:ilvl="0">
      <w:start w:val="1"/>
      <w:numFmt w:val="decimal"/>
      <w:lvlText w:val="%1."/>
      <w:lvlJc w:val="left"/>
      <w:pPr>
        <w:ind w:left="502"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38EC003B"/>
    <w:multiLevelType w:val="hybridMultilevel"/>
    <w:tmpl w:val="3168B222"/>
    <w:lvl w:ilvl="0" w:tplc="645C9C60">
      <w:start w:val="1"/>
      <w:numFmt w:val="bullet"/>
      <w:lvlText w:val=""/>
      <w:lvlJc w:val="left"/>
      <w:pPr>
        <w:ind w:left="1260" w:hanging="360"/>
      </w:pPr>
      <w:rPr>
        <w:rFonts w:ascii="Symbol" w:hAnsi="Symbol" w:hint="default"/>
        <w:sz w:val="22"/>
      </w:rPr>
    </w:lvl>
    <w:lvl w:ilvl="1" w:tplc="96244990">
      <w:start w:val="1"/>
      <w:numFmt w:val="bullet"/>
      <w:lvlText w:val="o"/>
      <w:lvlJc w:val="left"/>
      <w:pPr>
        <w:ind w:left="1980" w:hanging="360"/>
      </w:pPr>
      <w:rPr>
        <w:rFonts w:ascii="Courier New" w:hAnsi="Courier New" w:cs="Courier New" w:hint="default"/>
      </w:rPr>
    </w:lvl>
    <w:lvl w:ilvl="2" w:tplc="7862D240">
      <w:start w:val="1"/>
      <w:numFmt w:val="bullet"/>
      <w:lvlText w:val=""/>
      <w:lvlJc w:val="left"/>
      <w:pPr>
        <w:ind w:left="2700" w:hanging="360"/>
      </w:pPr>
      <w:rPr>
        <w:rFonts w:ascii="Wingdings" w:hAnsi="Wingdings" w:hint="default"/>
      </w:rPr>
    </w:lvl>
    <w:lvl w:ilvl="3" w:tplc="9B06C5C2">
      <w:start w:val="1"/>
      <w:numFmt w:val="bullet"/>
      <w:lvlText w:val=""/>
      <w:lvlJc w:val="left"/>
      <w:pPr>
        <w:ind w:left="3420" w:hanging="360"/>
      </w:pPr>
      <w:rPr>
        <w:rFonts w:ascii="Symbol" w:hAnsi="Symbol" w:hint="default"/>
      </w:rPr>
    </w:lvl>
    <w:lvl w:ilvl="4" w:tplc="4EC0AFD6">
      <w:start w:val="1"/>
      <w:numFmt w:val="bullet"/>
      <w:lvlText w:val="o"/>
      <w:lvlJc w:val="left"/>
      <w:pPr>
        <w:ind w:left="4140" w:hanging="360"/>
      </w:pPr>
      <w:rPr>
        <w:rFonts w:ascii="Courier New" w:hAnsi="Courier New" w:cs="Courier New" w:hint="default"/>
      </w:rPr>
    </w:lvl>
    <w:lvl w:ilvl="5" w:tplc="591AADD6">
      <w:start w:val="1"/>
      <w:numFmt w:val="bullet"/>
      <w:lvlText w:val=""/>
      <w:lvlJc w:val="left"/>
      <w:pPr>
        <w:ind w:left="4860" w:hanging="360"/>
      </w:pPr>
      <w:rPr>
        <w:rFonts w:ascii="Wingdings" w:hAnsi="Wingdings" w:hint="default"/>
      </w:rPr>
    </w:lvl>
    <w:lvl w:ilvl="6" w:tplc="5E1E3ED2">
      <w:start w:val="1"/>
      <w:numFmt w:val="bullet"/>
      <w:lvlText w:val=""/>
      <w:lvlJc w:val="left"/>
      <w:pPr>
        <w:ind w:left="5580" w:hanging="360"/>
      </w:pPr>
      <w:rPr>
        <w:rFonts w:ascii="Symbol" w:hAnsi="Symbol" w:hint="default"/>
      </w:rPr>
    </w:lvl>
    <w:lvl w:ilvl="7" w:tplc="5B985456">
      <w:start w:val="1"/>
      <w:numFmt w:val="bullet"/>
      <w:lvlText w:val="o"/>
      <w:lvlJc w:val="left"/>
      <w:pPr>
        <w:ind w:left="6300" w:hanging="360"/>
      </w:pPr>
      <w:rPr>
        <w:rFonts w:ascii="Courier New" w:hAnsi="Courier New" w:cs="Courier New" w:hint="default"/>
      </w:rPr>
    </w:lvl>
    <w:lvl w:ilvl="8" w:tplc="DC809ACE">
      <w:start w:val="1"/>
      <w:numFmt w:val="bullet"/>
      <w:lvlText w:val=""/>
      <w:lvlJc w:val="left"/>
      <w:pPr>
        <w:ind w:left="7020" w:hanging="360"/>
      </w:pPr>
      <w:rPr>
        <w:rFonts w:ascii="Wingdings" w:hAnsi="Wingdings" w:hint="default"/>
      </w:rPr>
    </w:lvl>
  </w:abstractNum>
  <w:abstractNum w:abstractNumId="28" w15:restartNumberingAfterBreak="0">
    <w:nsid w:val="393C65FA"/>
    <w:multiLevelType w:val="hybridMultilevel"/>
    <w:tmpl w:val="C602F2C8"/>
    <w:lvl w:ilvl="0" w:tplc="7AB8640E">
      <w:start w:val="2"/>
      <w:numFmt w:val="decimal"/>
      <w:lvlText w:val="%1."/>
      <w:lvlJc w:val="left"/>
      <w:pPr>
        <w:ind w:left="720" w:hanging="360"/>
      </w:pPr>
      <w:rPr>
        <w:rFonts w:hint="default"/>
      </w:rPr>
    </w:lvl>
    <w:lvl w:ilvl="1" w:tplc="F6A490E0">
      <w:start w:val="1"/>
      <w:numFmt w:val="lowerLetter"/>
      <w:lvlText w:val="%2."/>
      <w:lvlJc w:val="left"/>
      <w:pPr>
        <w:ind w:left="1440" w:hanging="360"/>
      </w:pPr>
    </w:lvl>
    <w:lvl w:ilvl="2" w:tplc="7A64D9A8">
      <w:start w:val="1"/>
      <w:numFmt w:val="lowerRoman"/>
      <w:lvlText w:val="%3."/>
      <w:lvlJc w:val="right"/>
      <w:pPr>
        <w:ind w:left="2160" w:hanging="180"/>
      </w:pPr>
    </w:lvl>
    <w:lvl w:ilvl="3" w:tplc="B452487C">
      <w:start w:val="1"/>
      <w:numFmt w:val="decimal"/>
      <w:lvlText w:val="%4."/>
      <w:lvlJc w:val="left"/>
      <w:pPr>
        <w:ind w:left="2880" w:hanging="360"/>
      </w:pPr>
    </w:lvl>
    <w:lvl w:ilvl="4" w:tplc="1408F672">
      <w:start w:val="1"/>
      <w:numFmt w:val="lowerLetter"/>
      <w:lvlText w:val="%5."/>
      <w:lvlJc w:val="left"/>
      <w:pPr>
        <w:ind w:left="3600" w:hanging="360"/>
      </w:pPr>
    </w:lvl>
    <w:lvl w:ilvl="5" w:tplc="391672B6">
      <w:start w:val="1"/>
      <w:numFmt w:val="lowerRoman"/>
      <w:lvlText w:val="%6."/>
      <w:lvlJc w:val="right"/>
      <w:pPr>
        <w:ind w:left="4320" w:hanging="180"/>
      </w:pPr>
    </w:lvl>
    <w:lvl w:ilvl="6" w:tplc="354CEEEE">
      <w:start w:val="1"/>
      <w:numFmt w:val="decimal"/>
      <w:lvlText w:val="%7."/>
      <w:lvlJc w:val="left"/>
      <w:pPr>
        <w:ind w:left="5040" w:hanging="360"/>
      </w:pPr>
    </w:lvl>
    <w:lvl w:ilvl="7" w:tplc="DD742A50">
      <w:start w:val="1"/>
      <w:numFmt w:val="lowerLetter"/>
      <w:lvlText w:val="%8."/>
      <w:lvlJc w:val="left"/>
      <w:pPr>
        <w:ind w:left="5760" w:hanging="360"/>
      </w:pPr>
    </w:lvl>
    <w:lvl w:ilvl="8" w:tplc="B338ECD8">
      <w:start w:val="1"/>
      <w:numFmt w:val="lowerRoman"/>
      <w:lvlText w:val="%9."/>
      <w:lvlJc w:val="right"/>
      <w:pPr>
        <w:ind w:left="6480" w:hanging="180"/>
      </w:pPr>
    </w:lvl>
  </w:abstractNum>
  <w:abstractNum w:abstractNumId="29" w15:restartNumberingAfterBreak="0">
    <w:nsid w:val="42FA4431"/>
    <w:multiLevelType w:val="hybridMultilevel"/>
    <w:tmpl w:val="99605EB2"/>
    <w:lvl w:ilvl="0" w:tplc="445027B8">
      <w:start w:val="1"/>
      <w:numFmt w:val="decimal"/>
      <w:lvlText w:val="%1."/>
      <w:lvlJc w:val="left"/>
      <w:pPr>
        <w:ind w:left="720" w:hanging="360"/>
      </w:pPr>
      <w:rPr>
        <w:rFonts w:hint="default"/>
      </w:rPr>
    </w:lvl>
    <w:lvl w:ilvl="1" w:tplc="23D85F98">
      <w:start w:val="1"/>
      <w:numFmt w:val="lowerLetter"/>
      <w:lvlText w:val="%2."/>
      <w:lvlJc w:val="left"/>
      <w:pPr>
        <w:ind w:left="1440" w:hanging="360"/>
      </w:pPr>
    </w:lvl>
    <w:lvl w:ilvl="2" w:tplc="C062E4A8">
      <w:start w:val="1"/>
      <w:numFmt w:val="lowerRoman"/>
      <w:lvlText w:val="%3."/>
      <w:lvlJc w:val="right"/>
      <w:pPr>
        <w:ind w:left="2160" w:hanging="180"/>
      </w:pPr>
    </w:lvl>
    <w:lvl w:ilvl="3" w:tplc="ACE42B12">
      <w:start w:val="1"/>
      <w:numFmt w:val="decimal"/>
      <w:lvlText w:val="%4."/>
      <w:lvlJc w:val="left"/>
      <w:pPr>
        <w:ind w:left="2880" w:hanging="360"/>
      </w:pPr>
    </w:lvl>
    <w:lvl w:ilvl="4" w:tplc="954A9FE4">
      <w:start w:val="1"/>
      <w:numFmt w:val="lowerLetter"/>
      <w:lvlText w:val="%5."/>
      <w:lvlJc w:val="left"/>
      <w:pPr>
        <w:ind w:left="3600" w:hanging="360"/>
      </w:pPr>
    </w:lvl>
    <w:lvl w:ilvl="5" w:tplc="9AF05AF0">
      <w:start w:val="1"/>
      <w:numFmt w:val="lowerRoman"/>
      <w:lvlText w:val="%6."/>
      <w:lvlJc w:val="right"/>
      <w:pPr>
        <w:ind w:left="4320" w:hanging="180"/>
      </w:pPr>
    </w:lvl>
    <w:lvl w:ilvl="6" w:tplc="43BCE9A6">
      <w:start w:val="1"/>
      <w:numFmt w:val="decimal"/>
      <w:lvlText w:val="%7."/>
      <w:lvlJc w:val="left"/>
      <w:pPr>
        <w:ind w:left="5040" w:hanging="360"/>
      </w:pPr>
    </w:lvl>
    <w:lvl w:ilvl="7" w:tplc="1DA6D1B4">
      <w:start w:val="1"/>
      <w:numFmt w:val="lowerLetter"/>
      <w:lvlText w:val="%8."/>
      <w:lvlJc w:val="left"/>
      <w:pPr>
        <w:ind w:left="5760" w:hanging="360"/>
      </w:pPr>
    </w:lvl>
    <w:lvl w:ilvl="8" w:tplc="A01E3098">
      <w:start w:val="1"/>
      <w:numFmt w:val="lowerRoman"/>
      <w:lvlText w:val="%9."/>
      <w:lvlJc w:val="right"/>
      <w:pPr>
        <w:ind w:left="6480" w:hanging="180"/>
      </w:pPr>
    </w:lvl>
  </w:abstractNum>
  <w:abstractNum w:abstractNumId="30" w15:restartNumberingAfterBreak="0">
    <w:nsid w:val="45842AC2"/>
    <w:multiLevelType w:val="hybridMultilevel"/>
    <w:tmpl w:val="3F62E8E2"/>
    <w:lvl w:ilvl="0" w:tplc="BB74DB46">
      <w:start w:val="1"/>
      <w:numFmt w:val="decimal"/>
      <w:lvlText w:val="%1."/>
      <w:lvlJc w:val="left"/>
      <w:pPr>
        <w:ind w:left="502" w:hanging="360"/>
      </w:pPr>
      <w:rPr>
        <w:rFonts w:hint="default"/>
      </w:rPr>
    </w:lvl>
    <w:lvl w:ilvl="1" w:tplc="904094F0">
      <w:start w:val="1"/>
      <w:numFmt w:val="lowerLetter"/>
      <w:lvlText w:val="%2."/>
      <w:lvlJc w:val="left"/>
      <w:pPr>
        <w:ind w:left="1620" w:hanging="360"/>
      </w:pPr>
    </w:lvl>
    <w:lvl w:ilvl="2" w:tplc="32425E3C">
      <w:start w:val="1"/>
      <w:numFmt w:val="lowerRoman"/>
      <w:lvlText w:val="%3."/>
      <w:lvlJc w:val="right"/>
      <w:pPr>
        <w:ind w:left="2340" w:hanging="180"/>
      </w:pPr>
    </w:lvl>
    <w:lvl w:ilvl="3" w:tplc="BB80C958">
      <w:start w:val="1"/>
      <w:numFmt w:val="decimal"/>
      <w:lvlText w:val="%4."/>
      <w:lvlJc w:val="left"/>
      <w:pPr>
        <w:ind w:left="3060" w:hanging="360"/>
      </w:pPr>
    </w:lvl>
    <w:lvl w:ilvl="4" w:tplc="DC94A306">
      <w:start w:val="1"/>
      <w:numFmt w:val="lowerLetter"/>
      <w:lvlText w:val="%5."/>
      <w:lvlJc w:val="left"/>
      <w:pPr>
        <w:ind w:left="3780" w:hanging="360"/>
      </w:pPr>
    </w:lvl>
    <w:lvl w:ilvl="5" w:tplc="96E2D346">
      <w:start w:val="1"/>
      <w:numFmt w:val="lowerRoman"/>
      <w:lvlText w:val="%6."/>
      <w:lvlJc w:val="right"/>
      <w:pPr>
        <w:ind w:left="4500" w:hanging="180"/>
      </w:pPr>
    </w:lvl>
    <w:lvl w:ilvl="6" w:tplc="9CA010DA">
      <w:start w:val="1"/>
      <w:numFmt w:val="decimal"/>
      <w:lvlText w:val="%7."/>
      <w:lvlJc w:val="left"/>
      <w:pPr>
        <w:ind w:left="5220" w:hanging="360"/>
      </w:pPr>
    </w:lvl>
    <w:lvl w:ilvl="7" w:tplc="FEAA77BA">
      <w:start w:val="1"/>
      <w:numFmt w:val="lowerLetter"/>
      <w:lvlText w:val="%8."/>
      <w:lvlJc w:val="left"/>
      <w:pPr>
        <w:ind w:left="5940" w:hanging="360"/>
      </w:pPr>
    </w:lvl>
    <w:lvl w:ilvl="8" w:tplc="BCD23A6E">
      <w:start w:val="1"/>
      <w:numFmt w:val="lowerRoman"/>
      <w:lvlText w:val="%9."/>
      <w:lvlJc w:val="right"/>
      <w:pPr>
        <w:ind w:left="6660" w:hanging="180"/>
      </w:pPr>
    </w:lvl>
  </w:abstractNum>
  <w:abstractNum w:abstractNumId="31" w15:restartNumberingAfterBreak="0">
    <w:nsid w:val="4CB87FB9"/>
    <w:multiLevelType w:val="hybridMultilevel"/>
    <w:tmpl w:val="5EA2EFAE"/>
    <w:lvl w:ilvl="0" w:tplc="860CFBF6">
      <w:start w:val="1"/>
      <w:numFmt w:val="bullet"/>
      <w:lvlText w:val=""/>
      <w:lvlJc w:val="left"/>
      <w:pPr>
        <w:ind w:left="1429" w:hanging="360"/>
      </w:pPr>
      <w:rPr>
        <w:rFonts w:ascii="Symbol" w:hAnsi="Symbol" w:hint="default"/>
      </w:rPr>
    </w:lvl>
    <w:lvl w:ilvl="1" w:tplc="C27CA24C">
      <w:start w:val="1"/>
      <w:numFmt w:val="bullet"/>
      <w:lvlText w:val="o"/>
      <w:lvlJc w:val="left"/>
      <w:pPr>
        <w:ind w:left="2149" w:hanging="360"/>
      </w:pPr>
      <w:rPr>
        <w:rFonts w:ascii="Courier New" w:hAnsi="Courier New" w:cs="Courier New" w:hint="default"/>
      </w:rPr>
    </w:lvl>
    <w:lvl w:ilvl="2" w:tplc="E5881602">
      <w:start w:val="1"/>
      <w:numFmt w:val="bullet"/>
      <w:lvlText w:val=""/>
      <w:lvlJc w:val="left"/>
      <w:pPr>
        <w:ind w:left="2869" w:hanging="360"/>
      </w:pPr>
      <w:rPr>
        <w:rFonts w:ascii="Wingdings" w:hAnsi="Wingdings" w:hint="default"/>
      </w:rPr>
    </w:lvl>
    <w:lvl w:ilvl="3" w:tplc="A4C8F6FA">
      <w:start w:val="1"/>
      <w:numFmt w:val="bullet"/>
      <w:lvlText w:val=""/>
      <w:lvlJc w:val="left"/>
      <w:pPr>
        <w:ind w:left="3589" w:hanging="360"/>
      </w:pPr>
      <w:rPr>
        <w:rFonts w:ascii="Symbol" w:hAnsi="Symbol" w:hint="default"/>
      </w:rPr>
    </w:lvl>
    <w:lvl w:ilvl="4" w:tplc="8A16F684">
      <w:start w:val="1"/>
      <w:numFmt w:val="bullet"/>
      <w:lvlText w:val="o"/>
      <w:lvlJc w:val="left"/>
      <w:pPr>
        <w:ind w:left="4309" w:hanging="360"/>
      </w:pPr>
      <w:rPr>
        <w:rFonts w:ascii="Courier New" w:hAnsi="Courier New" w:cs="Courier New" w:hint="default"/>
      </w:rPr>
    </w:lvl>
    <w:lvl w:ilvl="5" w:tplc="E102CF62">
      <w:start w:val="1"/>
      <w:numFmt w:val="bullet"/>
      <w:lvlText w:val=""/>
      <w:lvlJc w:val="left"/>
      <w:pPr>
        <w:ind w:left="5029" w:hanging="360"/>
      </w:pPr>
      <w:rPr>
        <w:rFonts w:ascii="Wingdings" w:hAnsi="Wingdings" w:hint="default"/>
      </w:rPr>
    </w:lvl>
    <w:lvl w:ilvl="6" w:tplc="8D5EC484">
      <w:start w:val="1"/>
      <w:numFmt w:val="bullet"/>
      <w:lvlText w:val=""/>
      <w:lvlJc w:val="left"/>
      <w:pPr>
        <w:ind w:left="5749" w:hanging="360"/>
      </w:pPr>
      <w:rPr>
        <w:rFonts w:ascii="Symbol" w:hAnsi="Symbol" w:hint="default"/>
      </w:rPr>
    </w:lvl>
    <w:lvl w:ilvl="7" w:tplc="9D927CE6">
      <w:start w:val="1"/>
      <w:numFmt w:val="bullet"/>
      <w:lvlText w:val="o"/>
      <w:lvlJc w:val="left"/>
      <w:pPr>
        <w:ind w:left="6469" w:hanging="360"/>
      </w:pPr>
      <w:rPr>
        <w:rFonts w:ascii="Courier New" w:hAnsi="Courier New" w:cs="Courier New" w:hint="default"/>
      </w:rPr>
    </w:lvl>
    <w:lvl w:ilvl="8" w:tplc="E9E0EBDE">
      <w:start w:val="1"/>
      <w:numFmt w:val="bullet"/>
      <w:lvlText w:val=""/>
      <w:lvlJc w:val="left"/>
      <w:pPr>
        <w:ind w:left="7189" w:hanging="360"/>
      </w:pPr>
      <w:rPr>
        <w:rFonts w:ascii="Wingdings" w:hAnsi="Wingdings" w:hint="default"/>
      </w:rPr>
    </w:lvl>
  </w:abstractNum>
  <w:abstractNum w:abstractNumId="32" w15:restartNumberingAfterBreak="0">
    <w:nsid w:val="4D882454"/>
    <w:multiLevelType w:val="multilevel"/>
    <w:tmpl w:val="BFC204D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color w:val="auto"/>
        <w:lang w:val="ru-RU"/>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E27775E"/>
    <w:multiLevelType w:val="multilevel"/>
    <w:tmpl w:val="4A7E2366"/>
    <w:lvl w:ilvl="0">
      <w:start w:val="1"/>
      <w:numFmt w:val="decimal"/>
      <w:lvlText w:val="%1."/>
      <w:lvlJc w:val="left"/>
      <w:pPr>
        <w:ind w:left="1068" w:hanging="360"/>
      </w:pPr>
      <w:rPr>
        <w:rFonts w:hint="default"/>
      </w:rPr>
    </w:lvl>
    <w:lvl w:ilvl="1">
      <w:start w:val="1"/>
      <w:numFmt w:val="decimal"/>
      <w:isLgl/>
      <w:lvlText w:val="%1.%2."/>
      <w:lvlJc w:val="left"/>
      <w:pPr>
        <w:ind w:left="2103" w:hanging="1395"/>
      </w:pPr>
      <w:rPr>
        <w:rFonts w:hint="default"/>
      </w:rPr>
    </w:lvl>
    <w:lvl w:ilvl="2">
      <w:start w:val="2"/>
      <w:numFmt w:val="decimal"/>
      <w:isLgl/>
      <w:lvlText w:val="%1.%2.%3."/>
      <w:lvlJc w:val="left"/>
      <w:pPr>
        <w:ind w:left="2103" w:hanging="1395"/>
      </w:pPr>
      <w:rPr>
        <w:rFonts w:hint="default"/>
      </w:rPr>
    </w:lvl>
    <w:lvl w:ilvl="3">
      <w:start w:val="1"/>
      <w:numFmt w:val="decimal"/>
      <w:isLgl/>
      <w:lvlText w:val="%1.%2.%3.%4."/>
      <w:lvlJc w:val="left"/>
      <w:pPr>
        <w:ind w:left="2103" w:hanging="1395"/>
      </w:pPr>
      <w:rPr>
        <w:rFonts w:hint="default"/>
      </w:rPr>
    </w:lvl>
    <w:lvl w:ilvl="4">
      <w:start w:val="1"/>
      <w:numFmt w:val="decimal"/>
      <w:isLgl/>
      <w:lvlText w:val="%1.%2.%3.%4.%5."/>
      <w:lvlJc w:val="left"/>
      <w:pPr>
        <w:ind w:left="2103" w:hanging="139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4" w15:restartNumberingAfterBreak="0">
    <w:nsid w:val="549D5DE2"/>
    <w:multiLevelType w:val="hybridMultilevel"/>
    <w:tmpl w:val="C96605EA"/>
    <w:lvl w:ilvl="0" w:tplc="34365248">
      <w:start w:val="1"/>
      <w:numFmt w:val="decimal"/>
      <w:lvlText w:val="%1."/>
      <w:lvlJc w:val="left"/>
      <w:pPr>
        <w:ind w:left="720" w:hanging="360"/>
      </w:pPr>
      <w:rPr>
        <w:rFonts w:hint="default"/>
      </w:rPr>
    </w:lvl>
    <w:lvl w:ilvl="1" w:tplc="F84AFC02">
      <w:start w:val="1"/>
      <w:numFmt w:val="lowerLetter"/>
      <w:lvlText w:val="%2."/>
      <w:lvlJc w:val="left"/>
      <w:pPr>
        <w:ind w:left="1440" w:hanging="360"/>
      </w:pPr>
    </w:lvl>
    <w:lvl w:ilvl="2" w:tplc="6722E29A">
      <w:start w:val="1"/>
      <w:numFmt w:val="lowerRoman"/>
      <w:lvlText w:val="%3."/>
      <w:lvlJc w:val="right"/>
      <w:pPr>
        <w:ind w:left="2160" w:hanging="180"/>
      </w:pPr>
    </w:lvl>
    <w:lvl w:ilvl="3" w:tplc="EB3E3FD6">
      <w:start w:val="1"/>
      <w:numFmt w:val="decimal"/>
      <w:lvlText w:val="%4."/>
      <w:lvlJc w:val="left"/>
      <w:pPr>
        <w:ind w:left="2880" w:hanging="360"/>
      </w:pPr>
    </w:lvl>
    <w:lvl w:ilvl="4" w:tplc="88D4A598">
      <w:start w:val="1"/>
      <w:numFmt w:val="lowerLetter"/>
      <w:lvlText w:val="%5."/>
      <w:lvlJc w:val="left"/>
      <w:pPr>
        <w:ind w:left="3600" w:hanging="360"/>
      </w:pPr>
    </w:lvl>
    <w:lvl w:ilvl="5" w:tplc="32E27400">
      <w:start w:val="1"/>
      <w:numFmt w:val="lowerRoman"/>
      <w:lvlText w:val="%6."/>
      <w:lvlJc w:val="right"/>
      <w:pPr>
        <w:ind w:left="4320" w:hanging="180"/>
      </w:pPr>
    </w:lvl>
    <w:lvl w:ilvl="6" w:tplc="BF301808">
      <w:start w:val="1"/>
      <w:numFmt w:val="decimal"/>
      <w:lvlText w:val="%7."/>
      <w:lvlJc w:val="left"/>
      <w:pPr>
        <w:ind w:left="5040" w:hanging="360"/>
      </w:pPr>
    </w:lvl>
    <w:lvl w:ilvl="7" w:tplc="31980156">
      <w:start w:val="1"/>
      <w:numFmt w:val="lowerLetter"/>
      <w:lvlText w:val="%8."/>
      <w:lvlJc w:val="left"/>
      <w:pPr>
        <w:ind w:left="5760" w:hanging="360"/>
      </w:pPr>
    </w:lvl>
    <w:lvl w:ilvl="8" w:tplc="B6903B96">
      <w:start w:val="1"/>
      <w:numFmt w:val="lowerRoman"/>
      <w:lvlText w:val="%9."/>
      <w:lvlJc w:val="right"/>
      <w:pPr>
        <w:ind w:left="6480" w:hanging="180"/>
      </w:pPr>
    </w:lvl>
  </w:abstractNum>
  <w:abstractNum w:abstractNumId="35" w15:restartNumberingAfterBreak="0">
    <w:nsid w:val="55560CAF"/>
    <w:multiLevelType w:val="hybridMultilevel"/>
    <w:tmpl w:val="843ED548"/>
    <w:lvl w:ilvl="0" w:tplc="EDAC973C">
      <w:start w:val="1"/>
      <w:numFmt w:val="bullet"/>
      <w:lvlText w:val="-"/>
      <w:lvlJc w:val="left"/>
      <w:pPr>
        <w:tabs>
          <w:tab w:val="num" w:pos="720"/>
        </w:tabs>
        <w:ind w:left="720" w:hanging="360"/>
      </w:pPr>
      <w:rPr>
        <w:rFonts w:ascii="Arial" w:hAnsi="Arial" w:hint="default"/>
      </w:rPr>
    </w:lvl>
    <w:lvl w:ilvl="1" w:tplc="6F5EC97E">
      <w:start w:val="1"/>
      <w:numFmt w:val="bullet"/>
      <w:lvlText w:val="o"/>
      <w:lvlJc w:val="left"/>
      <w:pPr>
        <w:tabs>
          <w:tab w:val="num" w:pos="1440"/>
        </w:tabs>
        <w:ind w:left="1440" w:hanging="360"/>
      </w:pPr>
      <w:rPr>
        <w:rFonts w:ascii="Courier New" w:hAnsi="Courier New" w:cs="Courier New" w:hint="default"/>
      </w:rPr>
    </w:lvl>
    <w:lvl w:ilvl="2" w:tplc="957EB124">
      <w:start w:val="1"/>
      <w:numFmt w:val="bullet"/>
      <w:lvlText w:val=""/>
      <w:lvlJc w:val="left"/>
      <w:pPr>
        <w:tabs>
          <w:tab w:val="num" w:pos="2160"/>
        </w:tabs>
        <w:ind w:left="2160" w:hanging="360"/>
      </w:pPr>
      <w:rPr>
        <w:rFonts w:ascii="Wingdings" w:hAnsi="Wingdings" w:hint="default"/>
      </w:rPr>
    </w:lvl>
    <w:lvl w:ilvl="3" w:tplc="5C74494E">
      <w:start w:val="1"/>
      <w:numFmt w:val="bullet"/>
      <w:lvlText w:val=""/>
      <w:lvlJc w:val="left"/>
      <w:pPr>
        <w:tabs>
          <w:tab w:val="num" w:pos="2880"/>
        </w:tabs>
        <w:ind w:left="2880" w:hanging="360"/>
      </w:pPr>
      <w:rPr>
        <w:rFonts w:ascii="Symbol" w:hAnsi="Symbol" w:hint="default"/>
      </w:rPr>
    </w:lvl>
    <w:lvl w:ilvl="4" w:tplc="BD96D3A8">
      <w:start w:val="1"/>
      <w:numFmt w:val="bullet"/>
      <w:lvlText w:val="o"/>
      <w:lvlJc w:val="left"/>
      <w:pPr>
        <w:tabs>
          <w:tab w:val="num" w:pos="3600"/>
        </w:tabs>
        <w:ind w:left="3600" w:hanging="360"/>
      </w:pPr>
      <w:rPr>
        <w:rFonts w:ascii="Courier New" w:hAnsi="Courier New" w:cs="Courier New" w:hint="default"/>
      </w:rPr>
    </w:lvl>
    <w:lvl w:ilvl="5" w:tplc="926486FA">
      <w:start w:val="1"/>
      <w:numFmt w:val="bullet"/>
      <w:lvlText w:val=""/>
      <w:lvlJc w:val="left"/>
      <w:pPr>
        <w:tabs>
          <w:tab w:val="num" w:pos="4320"/>
        </w:tabs>
        <w:ind w:left="4320" w:hanging="360"/>
      </w:pPr>
      <w:rPr>
        <w:rFonts w:ascii="Wingdings" w:hAnsi="Wingdings" w:hint="default"/>
      </w:rPr>
    </w:lvl>
    <w:lvl w:ilvl="6" w:tplc="C29A0D8E">
      <w:start w:val="1"/>
      <w:numFmt w:val="bullet"/>
      <w:lvlText w:val=""/>
      <w:lvlJc w:val="left"/>
      <w:pPr>
        <w:tabs>
          <w:tab w:val="num" w:pos="5040"/>
        </w:tabs>
        <w:ind w:left="5040" w:hanging="360"/>
      </w:pPr>
      <w:rPr>
        <w:rFonts w:ascii="Symbol" w:hAnsi="Symbol" w:hint="default"/>
      </w:rPr>
    </w:lvl>
    <w:lvl w:ilvl="7" w:tplc="5EFEA166">
      <w:start w:val="1"/>
      <w:numFmt w:val="bullet"/>
      <w:lvlText w:val="o"/>
      <w:lvlJc w:val="left"/>
      <w:pPr>
        <w:tabs>
          <w:tab w:val="num" w:pos="5760"/>
        </w:tabs>
        <w:ind w:left="5760" w:hanging="360"/>
      </w:pPr>
      <w:rPr>
        <w:rFonts w:ascii="Courier New" w:hAnsi="Courier New" w:cs="Courier New" w:hint="default"/>
      </w:rPr>
    </w:lvl>
    <w:lvl w:ilvl="8" w:tplc="49A6F4BA">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1F22C5"/>
    <w:multiLevelType w:val="multilevel"/>
    <w:tmpl w:val="41442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color w:val="auto"/>
        <w:lang w:val="ru-RU"/>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BFA5BBE"/>
    <w:multiLevelType w:val="multilevel"/>
    <w:tmpl w:val="E1CC0FFC"/>
    <w:lvl w:ilvl="0">
      <w:start w:val="2"/>
      <w:numFmt w:val="decimal"/>
      <w:lvlText w:val="%1."/>
      <w:lvlJc w:val="left"/>
      <w:pPr>
        <w:ind w:left="585" w:hanging="585"/>
      </w:pPr>
      <w:rPr>
        <w:rFonts w:hint="default"/>
      </w:rPr>
    </w:lvl>
    <w:lvl w:ilvl="1">
      <w:start w:val="3"/>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38" w15:restartNumberingAfterBreak="0">
    <w:nsid w:val="5E972401"/>
    <w:multiLevelType w:val="hybridMultilevel"/>
    <w:tmpl w:val="EE8E4222"/>
    <w:lvl w:ilvl="0" w:tplc="60FC0716">
      <w:start w:val="1"/>
      <w:numFmt w:val="bullet"/>
      <w:lvlText w:val=""/>
      <w:lvlJc w:val="left"/>
      <w:pPr>
        <w:ind w:left="1428" w:hanging="360"/>
      </w:pPr>
      <w:rPr>
        <w:rFonts w:ascii="Symbol" w:hAnsi="Symbol" w:hint="default"/>
      </w:rPr>
    </w:lvl>
    <w:lvl w:ilvl="1" w:tplc="43FA1FE2">
      <w:start w:val="1"/>
      <w:numFmt w:val="bullet"/>
      <w:lvlText w:val="o"/>
      <w:lvlJc w:val="left"/>
      <w:pPr>
        <w:ind w:left="2148" w:hanging="360"/>
      </w:pPr>
      <w:rPr>
        <w:rFonts w:ascii="Courier New" w:hAnsi="Courier New" w:cs="Courier New" w:hint="default"/>
      </w:rPr>
    </w:lvl>
    <w:lvl w:ilvl="2" w:tplc="73561B3E">
      <w:start w:val="1"/>
      <w:numFmt w:val="bullet"/>
      <w:lvlText w:val=""/>
      <w:lvlJc w:val="left"/>
      <w:pPr>
        <w:ind w:left="2868" w:hanging="360"/>
      </w:pPr>
      <w:rPr>
        <w:rFonts w:ascii="Wingdings" w:hAnsi="Wingdings" w:hint="default"/>
      </w:rPr>
    </w:lvl>
    <w:lvl w:ilvl="3" w:tplc="612C4990">
      <w:start w:val="1"/>
      <w:numFmt w:val="bullet"/>
      <w:lvlText w:val=""/>
      <w:lvlJc w:val="left"/>
      <w:pPr>
        <w:ind w:left="3588" w:hanging="360"/>
      </w:pPr>
      <w:rPr>
        <w:rFonts w:ascii="Symbol" w:hAnsi="Symbol" w:hint="default"/>
      </w:rPr>
    </w:lvl>
    <w:lvl w:ilvl="4" w:tplc="7F1E41E0">
      <w:start w:val="1"/>
      <w:numFmt w:val="bullet"/>
      <w:lvlText w:val="o"/>
      <w:lvlJc w:val="left"/>
      <w:pPr>
        <w:ind w:left="4308" w:hanging="360"/>
      </w:pPr>
      <w:rPr>
        <w:rFonts w:ascii="Courier New" w:hAnsi="Courier New" w:cs="Courier New" w:hint="default"/>
      </w:rPr>
    </w:lvl>
    <w:lvl w:ilvl="5" w:tplc="B54E190E">
      <w:start w:val="1"/>
      <w:numFmt w:val="bullet"/>
      <w:lvlText w:val=""/>
      <w:lvlJc w:val="left"/>
      <w:pPr>
        <w:ind w:left="5028" w:hanging="360"/>
      </w:pPr>
      <w:rPr>
        <w:rFonts w:ascii="Wingdings" w:hAnsi="Wingdings" w:hint="default"/>
      </w:rPr>
    </w:lvl>
    <w:lvl w:ilvl="6" w:tplc="8398D7EE">
      <w:start w:val="1"/>
      <w:numFmt w:val="bullet"/>
      <w:lvlText w:val=""/>
      <w:lvlJc w:val="left"/>
      <w:pPr>
        <w:ind w:left="5748" w:hanging="360"/>
      </w:pPr>
      <w:rPr>
        <w:rFonts w:ascii="Symbol" w:hAnsi="Symbol" w:hint="default"/>
      </w:rPr>
    </w:lvl>
    <w:lvl w:ilvl="7" w:tplc="88C6740C">
      <w:start w:val="1"/>
      <w:numFmt w:val="bullet"/>
      <w:lvlText w:val="o"/>
      <w:lvlJc w:val="left"/>
      <w:pPr>
        <w:ind w:left="6468" w:hanging="360"/>
      </w:pPr>
      <w:rPr>
        <w:rFonts w:ascii="Courier New" w:hAnsi="Courier New" w:cs="Courier New" w:hint="default"/>
      </w:rPr>
    </w:lvl>
    <w:lvl w:ilvl="8" w:tplc="8A6277E0">
      <w:start w:val="1"/>
      <w:numFmt w:val="bullet"/>
      <w:lvlText w:val=""/>
      <w:lvlJc w:val="left"/>
      <w:pPr>
        <w:ind w:left="7188" w:hanging="360"/>
      </w:pPr>
      <w:rPr>
        <w:rFonts w:ascii="Wingdings" w:hAnsi="Wingdings" w:hint="default"/>
      </w:rPr>
    </w:lvl>
  </w:abstractNum>
  <w:abstractNum w:abstractNumId="39" w15:restartNumberingAfterBreak="0">
    <w:nsid w:val="612B7EA6"/>
    <w:multiLevelType w:val="multilevel"/>
    <w:tmpl w:val="A00A171E"/>
    <w:lvl w:ilvl="0">
      <w:start w:val="6"/>
      <w:numFmt w:val="decimal"/>
      <w:lvlText w:val="%1."/>
      <w:lvlJc w:val="left"/>
      <w:pPr>
        <w:ind w:left="390" w:hanging="390"/>
      </w:pPr>
      <w:rPr>
        <w:rFonts w:hint="default"/>
      </w:rPr>
    </w:lvl>
    <w:lvl w:ilvl="1">
      <w:start w:val="2"/>
      <w:numFmt w:val="decimal"/>
      <w:lvlText w:val="%1.%2."/>
      <w:lvlJc w:val="left"/>
      <w:pPr>
        <w:ind w:left="1444" w:hanging="7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592" w:hanging="1800"/>
      </w:pPr>
      <w:rPr>
        <w:rFonts w:hint="default"/>
      </w:rPr>
    </w:lvl>
  </w:abstractNum>
  <w:abstractNum w:abstractNumId="40" w15:restartNumberingAfterBreak="0">
    <w:nsid w:val="61A8263A"/>
    <w:multiLevelType w:val="hybridMultilevel"/>
    <w:tmpl w:val="663208C2"/>
    <w:lvl w:ilvl="0" w:tplc="3B2A3AB0">
      <w:start w:val="2"/>
      <w:numFmt w:val="bullet"/>
      <w:lvlText w:val="-"/>
      <w:lvlJc w:val="left"/>
      <w:pPr>
        <w:tabs>
          <w:tab w:val="num" w:pos="720"/>
        </w:tabs>
        <w:ind w:left="720" w:hanging="360"/>
      </w:pPr>
      <w:rPr>
        <w:rFonts w:ascii="Times New Roman" w:eastAsia="Times New Roman" w:hAnsi="Times New Roman" w:cs="Times New Roman" w:hint="default"/>
      </w:rPr>
    </w:lvl>
    <w:lvl w:ilvl="1" w:tplc="FBD00C16">
      <w:start w:val="1"/>
      <w:numFmt w:val="bullet"/>
      <w:lvlText w:val="o"/>
      <w:lvlJc w:val="left"/>
      <w:pPr>
        <w:tabs>
          <w:tab w:val="num" w:pos="1440"/>
        </w:tabs>
        <w:ind w:left="1440" w:hanging="360"/>
      </w:pPr>
      <w:rPr>
        <w:rFonts w:ascii="Courier New" w:hAnsi="Courier New" w:hint="default"/>
      </w:rPr>
    </w:lvl>
    <w:lvl w:ilvl="2" w:tplc="0D2A8964">
      <w:start w:val="1"/>
      <w:numFmt w:val="bullet"/>
      <w:lvlText w:val=""/>
      <w:lvlJc w:val="left"/>
      <w:pPr>
        <w:tabs>
          <w:tab w:val="num" w:pos="2160"/>
        </w:tabs>
        <w:ind w:left="2160" w:hanging="360"/>
      </w:pPr>
      <w:rPr>
        <w:rFonts w:ascii="Wingdings" w:hAnsi="Wingdings" w:hint="default"/>
      </w:rPr>
    </w:lvl>
    <w:lvl w:ilvl="3" w:tplc="41524F4A">
      <w:start w:val="1"/>
      <w:numFmt w:val="bullet"/>
      <w:lvlText w:val=""/>
      <w:lvlJc w:val="left"/>
      <w:pPr>
        <w:tabs>
          <w:tab w:val="num" w:pos="2880"/>
        </w:tabs>
        <w:ind w:left="2880" w:hanging="360"/>
      </w:pPr>
      <w:rPr>
        <w:rFonts w:ascii="Symbol" w:hAnsi="Symbol" w:hint="default"/>
      </w:rPr>
    </w:lvl>
    <w:lvl w:ilvl="4" w:tplc="4DE01416">
      <w:start w:val="1"/>
      <w:numFmt w:val="bullet"/>
      <w:lvlText w:val="o"/>
      <w:lvlJc w:val="left"/>
      <w:pPr>
        <w:tabs>
          <w:tab w:val="num" w:pos="3600"/>
        </w:tabs>
        <w:ind w:left="3600" w:hanging="360"/>
      </w:pPr>
      <w:rPr>
        <w:rFonts w:ascii="Courier New" w:hAnsi="Courier New" w:hint="default"/>
      </w:rPr>
    </w:lvl>
    <w:lvl w:ilvl="5" w:tplc="DDC46C7C">
      <w:start w:val="1"/>
      <w:numFmt w:val="bullet"/>
      <w:lvlText w:val=""/>
      <w:lvlJc w:val="left"/>
      <w:pPr>
        <w:tabs>
          <w:tab w:val="num" w:pos="4320"/>
        </w:tabs>
        <w:ind w:left="4320" w:hanging="360"/>
      </w:pPr>
      <w:rPr>
        <w:rFonts w:ascii="Wingdings" w:hAnsi="Wingdings" w:hint="default"/>
      </w:rPr>
    </w:lvl>
    <w:lvl w:ilvl="6" w:tplc="5F4205FE">
      <w:start w:val="1"/>
      <w:numFmt w:val="bullet"/>
      <w:lvlText w:val=""/>
      <w:lvlJc w:val="left"/>
      <w:pPr>
        <w:tabs>
          <w:tab w:val="num" w:pos="5040"/>
        </w:tabs>
        <w:ind w:left="5040" w:hanging="360"/>
      </w:pPr>
      <w:rPr>
        <w:rFonts w:ascii="Symbol" w:hAnsi="Symbol" w:hint="default"/>
      </w:rPr>
    </w:lvl>
    <w:lvl w:ilvl="7" w:tplc="3C029D46">
      <w:start w:val="1"/>
      <w:numFmt w:val="bullet"/>
      <w:lvlText w:val="o"/>
      <w:lvlJc w:val="left"/>
      <w:pPr>
        <w:tabs>
          <w:tab w:val="num" w:pos="5760"/>
        </w:tabs>
        <w:ind w:left="5760" w:hanging="360"/>
      </w:pPr>
      <w:rPr>
        <w:rFonts w:ascii="Courier New" w:hAnsi="Courier New" w:hint="default"/>
      </w:rPr>
    </w:lvl>
    <w:lvl w:ilvl="8" w:tplc="28664EAC">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872D8B"/>
    <w:multiLevelType w:val="multilevel"/>
    <w:tmpl w:val="269EE1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color w:val="auto"/>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DAD57E2"/>
    <w:multiLevelType w:val="multilevel"/>
    <w:tmpl w:val="04D60146"/>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3" w15:restartNumberingAfterBreak="0">
    <w:nsid w:val="6EB4305F"/>
    <w:multiLevelType w:val="multilevel"/>
    <w:tmpl w:val="1638B09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2487742"/>
    <w:multiLevelType w:val="multilevel"/>
    <w:tmpl w:val="54A6DF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color w:val="auto"/>
        <w:lang w:val="ru-RU"/>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2865A0"/>
    <w:multiLevelType w:val="multilevel"/>
    <w:tmpl w:val="2DE615D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40"/>
  </w:num>
  <w:num w:numId="3">
    <w:abstractNumId w:val="43"/>
  </w:num>
  <w:num w:numId="4">
    <w:abstractNumId w:val="11"/>
  </w:num>
  <w:num w:numId="5">
    <w:abstractNumId w:val="2"/>
  </w:num>
  <w:num w:numId="6">
    <w:abstractNumId w:val="18"/>
  </w:num>
  <w:num w:numId="7">
    <w:abstractNumId w:val="17"/>
  </w:num>
  <w:num w:numId="8">
    <w:abstractNumId w:val="45"/>
  </w:num>
  <w:num w:numId="9">
    <w:abstractNumId w:val="20"/>
  </w:num>
  <w:num w:numId="10">
    <w:abstractNumId w:val="16"/>
  </w:num>
  <w:num w:numId="11">
    <w:abstractNumId w:val="13"/>
  </w:num>
  <w:num w:numId="12">
    <w:abstractNumId w:val="35"/>
  </w:num>
  <w:num w:numId="13">
    <w:abstractNumId w:val="23"/>
  </w:num>
  <w:num w:numId="14">
    <w:abstractNumId w:val="37"/>
  </w:num>
  <w:num w:numId="15">
    <w:abstractNumId w:val="12"/>
  </w:num>
  <w:num w:numId="16">
    <w:abstractNumId w:val="27"/>
  </w:num>
  <w:num w:numId="17">
    <w:abstractNumId w:val="14"/>
  </w:num>
  <w:num w:numId="18">
    <w:abstractNumId w:val="9"/>
  </w:num>
  <w:num w:numId="19">
    <w:abstractNumId w:val="32"/>
  </w:num>
  <w:num w:numId="20">
    <w:abstractNumId w:val="7"/>
  </w:num>
  <w:num w:numId="21">
    <w:abstractNumId w:val="3"/>
  </w:num>
  <w:num w:numId="22">
    <w:abstractNumId w:val="41"/>
  </w:num>
  <w:num w:numId="23">
    <w:abstractNumId w:val="42"/>
  </w:num>
  <w:num w:numId="24">
    <w:abstractNumId w:val="26"/>
  </w:num>
  <w:num w:numId="25">
    <w:abstractNumId w:val="34"/>
  </w:num>
  <w:num w:numId="26">
    <w:abstractNumId w:val="25"/>
  </w:num>
  <w:num w:numId="27">
    <w:abstractNumId w:val="30"/>
  </w:num>
  <w:num w:numId="28">
    <w:abstractNumId w:val="1"/>
  </w:num>
  <w:num w:numId="29">
    <w:abstractNumId w:val="22"/>
  </w:num>
  <w:num w:numId="30">
    <w:abstractNumId w:val="28"/>
  </w:num>
  <w:num w:numId="31">
    <w:abstractNumId w:val="29"/>
  </w:num>
  <w:num w:numId="32">
    <w:abstractNumId w:val="21"/>
  </w:num>
  <w:num w:numId="33">
    <w:abstractNumId w:val="33"/>
  </w:num>
  <w:num w:numId="34">
    <w:abstractNumId w:val="6"/>
  </w:num>
  <w:num w:numId="35">
    <w:abstractNumId w:val="8"/>
  </w:num>
  <w:num w:numId="36">
    <w:abstractNumId w:val="31"/>
  </w:num>
  <w:num w:numId="37">
    <w:abstractNumId w:val="39"/>
  </w:num>
  <w:num w:numId="38">
    <w:abstractNumId w:val="19"/>
  </w:num>
  <w:num w:numId="39">
    <w:abstractNumId w:val="24"/>
  </w:num>
  <w:num w:numId="40">
    <w:abstractNumId w:val="36"/>
  </w:num>
  <w:num w:numId="41">
    <w:abstractNumId w:val="44"/>
  </w:num>
  <w:num w:numId="42">
    <w:abstractNumId w:val="15"/>
  </w:num>
  <w:num w:numId="43">
    <w:abstractNumId w:val="38"/>
  </w:num>
  <w:num w:numId="44">
    <w:abstractNumId w:val="10"/>
  </w:num>
  <w:num w:numId="45">
    <w:abstractNumId w:val="38"/>
  </w:num>
  <w:num w:numId="46">
    <w:abstractNumId w:val="10"/>
  </w:num>
  <w:num w:numId="4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oNotDisplayPageBoundaries/>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D3E"/>
    <w:rsid w:val="00000110"/>
    <w:rsid w:val="00001D37"/>
    <w:rsid w:val="00003543"/>
    <w:rsid w:val="000102DA"/>
    <w:rsid w:val="00015B19"/>
    <w:rsid w:val="00045A7D"/>
    <w:rsid w:val="00046110"/>
    <w:rsid w:val="00060A97"/>
    <w:rsid w:val="00063B5B"/>
    <w:rsid w:val="00082F93"/>
    <w:rsid w:val="0008773F"/>
    <w:rsid w:val="000A4FEB"/>
    <w:rsid w:val="000B4029"/>
    <w:rsid w:val="000B7749"/>
    <w:rsid w:val="000C6083"/>
    <w:rsid w:val="000C7721"/>
    <w:rsid w:val="000D2EBB"/>
    <w:rsid w:val="000E31CB"/>
    <w:rsid w:val="000E6A93"/>
    <w:rsid w:val="000F0F2B"/>
    <w:rsid w:val="000F21BE"/>
    <w:rsid w:val="000F3E86"/>
    <w:rsid w:val="00112FB3"/>
    <w:rsid w:val="001272B1"/>
    <w:rsid w:val="00144A08"/>
    <w:rsid w:val="00146649"/>
    <w:rsid w:val="001603AD"/>
    <w:rsid w:val="001627EB"/>
    <w:rsid w:val="0017632E"/>
    <w:rsid w:val="001778CA"/>
    <w:rsid w:val="00187259"/>
    <w:rsid w:val="001906F4"/>
    <w:rsid w:val="00196DA0"/>
    <w:rsid w:val="001C61D2"/>
    <w:rsid w:val="001C662D"/>
    <w:rsid w:val="001C7A7F"/>
    <w:rsid w:val="001D04B2"/>
    <w:rsid w:val="001D062A"/>
    <w:rsid w:val="001D67BF"/>
    <w:rsid w:val="001F30C7"/>
    <w:rsid w:val="001F3AB7"/>
    <w:rsid w:val="00210FDE"/>
    <w:rsid w:val="002143CE"/>
    <w:rsid w:val="00225D8B"/>
    <w:rsid w:val="0026434D"/>
    <w:rsid w:val="0026704F"/>
    <w:rsid w:val="00282B37"/>
    <w:rsid w:val="00284952"/>
    <w:rsid w:val="00284E63"/>
    <w:rsid w:val="00291E3F"/>
    <w:rsid w:val="00297901"/>
    <w:rsid w:val="0030251E"/>
    <w:rsid w:val="0030620B"/>
    <w:rsid w:val="003153A7"/>
    <w:rsid w:val="00320CC9"/>
    <w:rsid w:val="00321155"/>
    <w:rsid w:val="00333B91"/>
    <w:rsid w:val="0033478B"/>
    <w:rsid w:val="003430B6"/>
    <w:rsid w:val="00344426"/>
    <w:rsid w:val="003458D2"/>
    <w:rsid w:val="00352855"/>
    <w:rsid w:val="0036261E"/>
    <w:rsid w:val="003660A0"/>
    <w:rsid w:val="00372E1D"/>
    <w:rsid w:val="00383ED3"/>
    <w:rsid w:val="0038472C"/>
    <w:rsid w:val="00387684"/>
    <w:rsid w:val="00392D46"/>
    <w:rsid w:val="00395240"/>
    <w:rsid w:val="00396441"/>
    <w:rsid w:val="003F059A"/>
    <w:rsid w:val="003F4BB6"/>
    <w:rsid w:val="004025B1"/>
    <w:rsid w:val="00421114"/>
    <w:rsid w:val="004320AA"/>
    <w:rsid w:val="00436AC3"/>
    <w:rsid w:val="00437E6A"/>
    <w:rsid w:val="0046239D"/>
    <w:rsid w:val="00466434"/>
    <w:rsid w:val="00476036"/>
    <w:rsid w:val="0048656D"/>
    <w:rsid w:val="00491040"/>
    <w:rsid w:val="004A2952"/>
    <w:rsid w:val="004B5254"/>
    <w:rsid w:val="004D4617"/>
    <w:rsid w:val="004E59BE"/>
    <w:rsid w:val="004E624D"/>
    <w:rsid w:val="004E6AD8"/>
    <w:rsid w:val="004F022D"/>
    <w:rsid w:val="00503C18"/>
    <w:rsid w:val="00534738"/>
    <w:rsid w:val="00543234"/>
    <w:rsid w:val="005616CF"/>
    <w:rsid w:val="00562ED3"/>
    <w:rsid w:val="00581679"/>
    <w:rsid w:val="005B0039"/>
    <w:rsid w:val="005B1246"/>
    <w:rsid w:val="005E6A65"/>
    <w:rsid w:val="00603CD3"/>
    <w:rsid w:val="00603FF0"/>
    <w:rsid w:val="00612C36"/>
    <w:rsid w:val="00623406"/>
    <w:rsid w:val="00626E3C"/>
    <w:rsid w:val="00666152"/>
    <w:rsid w:val="0067563C"/>
    <w:rsid w:val="00683058"/>
    <w:rsid w:val="00685150"/>
    <w:rsid w:val="006875DE"/>
    <w:rsid w:val="006B0DB5"/>
    <w:rsid w:val="006B30D9"/>
    <w:rsid w:val="006B3452"/>
    <w:rsid w:val="006C05D9"/>
    <w:rsid w:val="006C2C79"/>
    <w:rsid w:val="006D7FA7"/>
    <w:rsid w:val="006E3016"/>
    <w:rsid w:val="006E4C87"/>
    <w:rsid w:val="006F2AA9"/>
    <w:rsid w:val="00714533"/>
    <w:rsid w:val="00714817"/>
    <w:rsid w:val="00716D3E"/>
    <w:rsid w:val="00735BA8"/>
    <w:rsid w:val="00735D16"/>
    <w:rsid w:val="00736B15"/>
    <w:rsid w:val="007411B6"/>
    <w:rsid w:val="00742C24"/>
    <w:rsid w:val="007449CD"/>
    <w:rsid w:val="00752294"/>
    <w:rsid w:val="00752750"/>
    <w:rsid w:val="007540CE"/>
    <w:rsid w:val="00784E93"/>
    <w:rsid w:val="00785B98"/>
    <w:rsid w:val="00795D7E"/>
    <w:rsid w:val="007A3B6D"/>
    <w:rsid w:val="007B06E0"/>
    <w:rsid w:val="007C5104"/>
    <w:rsid w:val="007E7F36"/>
    <w:rsid w:val="007F39E9"/>
    <w:rsid w:val="0081658B"/>
    <w:rsid w:val="00821CE3"/>
    <w:rsid w:val="0084649D"/>
    <w:rsid w:val="008469B3"/>
    <w:rsid w:val="00864BBC"/>
    <w:rsid w:val="00865183"/>
    <w:rsid w:val="00873C5B"/>
    <w:rsid w:val="00875075"/>
    <w:rsid w:val="00885FAC"/>
    <w:rsid w:val="0089209A"/>
    <w:rsid w:val="00897D2B"/>
    <w:rsid w:val="008E4A23"/>
    <w:rsid w:val="008F23FA"/>
    <w:rsid w:val="009107E4"/>
    <w:rsid w:val="00925B82"/>
    <w:rsid w:val="009331B2"/>
    <w:rsid w:val="0093689F"/>
    <w:rsid w:val="00946AA2"/>
    <w:rsid w:val="00952F54"/>
    <w:rsid w:val="00954C59"/>
    <w:rsid w:val="00955AA9"/>
    <w:rsid w:val="00965F03"/>
    <w:rsid w:val="009849F2"/>
    <w:rsid w:val="009A44D9"/>
    <w:rsid w:val="009B3469"/>
    <w:rsid w:val="009B38C9"/>
    <w:rsid w:val="009B4BF8"/>
    <w:rsid w:val="009D6A02"/>
    <w:rsid w:val="009E38F1"/>
    <w:rsid w:val="009E7EE3"/>
    <w:rsid w:val="009F297E"/>
    <w:rsid w:val="00A14E13"/>
    <w:rsid w:val="00A367CB"/>
    <w:rsid w:val="00A66505"/>
    <w:rsid w:val="00A66722"/>
    <w:rsid w:val="00A83C28"/>
    <w:rsid w:val="00A85388"/>
    <w:rsid w:val="00A9069F"/>
    <w:rsid w:val="00A95754"/>
    <w:rsid w:val="00A95BFE"/>
    <w:rsid w:val="00AB2CE6"/>
    <w:rsid w:val="00AB38F4"/>
    <w:rsid w:val="00AC0271"/>
    <w:rsid w:val="00AC44F0"/>
    <w:rsid w:val="00AD59B0"/>
    <w:rsid w:val="00AF4485"/>
    <w:rsid w:val="00AF6689"/>
    <w:rsid w:val="00B21B02"/>
    <w:rsid w:val="00B24109"/>
    <w:rsid w:val="00B37684"/>
    <w:rsid w:val="00B627CF"/>
    <w:rsid w:val="00B772EE"/>
    <w:rsid w:val="00B81CD2"/>
    <w:rsid w:val="00BA67BC"/>
    <w:rsid w:val="00BB0652"/>
    <w:rsid w:val="00BB645A"/>
    <w:rsid w:val="00BC1C02"/>
    <w:rsid w:val="00BC48B7"/>
    <w:rsid w:val="00BC79B9"/>
    <w:rsid w:val="00BF17A7"/>
    <w:rsid w:val="00C15678"/>
    <w:rsid w:val="00C34B5B"/>
    <w:rsid w:val="00C34BA8"/>
    <w:rsid w:val="00C51332"/>
    <w:rsid w:val="00C52494"/>
    <w:rsid w:val="00C81CAC"/>
    <w:rsid w:val="00C852C2"/>
    <w:rsid w:val="00C957FA"/>
    <w:rsid w:val="00CB3819"/>
    <w:rsid w:val="00CC2AD3"/>
    <w:rsid w:val="00CC40F1"/>
    <w:rsid w:val="00CD0B51"/>
    <w:rsid w:val="00CD5358"/>
    <w:rsid w:val="00CF0F2A"/>
    <w:rsid w:val="00CF333C"/>
    <w:rsid w:val="00CF6419"/>
    <w:rsid w:val="00CF75FB"/>
    <w:rsid w:val="00CF760E"/>
    <w:rsid w:val="00D031E1"/>
    <w:rsid w:val="00D14B03"/>
    <w:rsid w:val="00D230E1"/>
    <w:rsid w:val="00D31BA6"/>
    <w:rsid w:val="00D33767"/>
    <w:rsid w:val="00D561E6"/>
    <w:rsid w:val="00D82EE7"/>
    <w:rsid w:val="00DC00F7"/>
    <w:rsid w:val="00DD59E9"/>
    <w:rsid w:val="00DF18DA"/>
    <w:rsid w:val="00E16D06"/>
    <w:rsid w:val="00E24561"/>
    <w:rsid w:val="00E37C0B"/>
    <w:rsid w:val="00E42F1F"/>
    <w:rsid w:val="00E453F9"/>
    <w:rsid w:val="00E546A1"/>
    <w:rsid w:val="00E56E6D"/>
    <w:rsid w:val="00EA0406"/>
    <w:rsid w:val="00EA3143"/>
    <w:rsid w:val="00EB2791"/>
    <w:rsid w:val="00EB63A2"/>
    <w:rsid w:val="00EE455F"/>
    <w:rsid w:val="00EE7CDE"/>
    <w:rsid w:val="00EF0A2B"/>
    <w:rsid w:val="00EF3950"/>
    <w:rsid w:val="00F21053"/>
    <w:rsid w:val="00F241CC"/>
    <w:rsid w:val="00F243A4"/>
    <w:rsid w:val="00F25133"/>
    <w:rsid w:val="00F26BE6"/>
    <w:rsid w:val="00F35BE5"/>
    <w:rsid w:val="00F50DD7"/>
    <w:rsid w:val="00F635E6"/>
    <w:rsid w:val="00F70757"/>
    <w:rsid w:val="00F709BB"/>
    <w:rsid w:val="00F70F6E"/>
    <w:rsid w:val="00F810F1"/>
    <w:rsid w:val="00F84F35"/>
    <w:rsid w:val="00F92B42"/>
    <w:rsid w:val="00F96157"/>
    <w:rsid w:val="00F96ABD"/>
    <w:rsid w:val="00FA66D3"/>
    <w:rsid w:val="00FB4326"/>
    <w:rsid w:val="00FB5D58"/>
    <w:rsid w:val="00FC0EBB"/>
    <w:rsid w:val="00FE4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B6FE"/>
  <w15:docId w15:val="{C99E0F58-0F4C-4825-B98A-C41F61EB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semiHidden/>
    <w:unhideWhenUsed/>
    <w:qFormat/>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qFormat/>
    <w:pPr>
      <w:keepNext/>
      <w:ind w:left="72"/>
      <w:jc w:val="left"/>
      <w:outlineLvl w:val="5"/>
    </w:pPr>
    <w:rPr>
      <w:szCs w:val="20"/>
    </w:rPr>
  </w:style>
  <w:style w:type="paragraph" w:styleId="7">
    <w:name w:val="heading 7"/>
    <w:basedOn w:val="a"/>
    <w:next w:val="a"/>
    <w:link w:val="70"/>
    <w:qFormat/>
    <w:pPr>
      <w:keepNext/>
      <w:ind w:left="72"/>
      <w:jc w:val="left"/>
      <w:outlineLvl w:val="6"/>
    </w:pPr>
    <w:rPr>
      <w:b/>
      <w:bCs/>
      <w:szCs w:val="20"/>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character" w:customStyle="1" w:styleId="a4">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9">
    <w:name w:val="endnote text"/>
    <w:basedOn w:val="a"/>
    <w:link w:val="aa"/>
    <w:uiPriority w:val="99"/>
    <w:semiHidden/>
    <w:unhideWhenUsed/>
    <w:rPr>
      <w:sz w:val="20"/>
    </w:rPr>
  </w:style>
  <w:style w:type="character" w:customStyle="1" w:styleId="aa">
    <w:name w:val="Текст концевой сноски Знак"/>
    <w:link w:val="a9"/>
    <w:uiPriority w:val="99"/>
    <w:rPr>
      <w:sz w:val="20"/>
    </w:rPr>
  </w:style>
  <w:style w:type="character" w:styleId="ab">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c">
    <w:name w:val="TOC Heading"/>
    <w:uiPriority w:val="39"/>
    <w:unhideWhenUsed/>
  </w:style>
  <w:style w:type="paragraph" w:styleId="ad">
    <w:name w:val="table of figures"/>
    <w:basedOn w:val="a"/>
    <w:next w:val="a"/>
    <w:uiPriority w:val="99"/>
    <w:unhideWhenUsed/>
  </w:style>
  <w:style w:type="paragraph" w:styleId="24">
    <w:name w:val="Body Text Indent 2"/>
    <w:basedOn w:val="a"/>
    <w:link w:val="25"/>
    <w:uiPriority w:val="99"/>
    <w:qFormat/>
    <w:pPr>
      <w:ind w:firstLine="720"/>
    </w:pPr>
    <w:rPr>
      <w:szCs w:val="20"/>
    </w:rPr>
  </w:style>
  <w:style w:type="paragraph" w:styleId="ae">
    <w:name w:val="footer"/>
    <w:basedOn w:val="a"/>
    <w:link w:val="af"/>
    <w:uiPriority w:val="99"/>
    <w:pPr>
      <w:tabs>
        <w:tab w:val="center" w:pos="4677"/>
        <w:tab w:val="right" w:pos="9355"/>
      </w:tabs>
    </w:pPr>
  </w:style>
  <w:style w:type="character" w:styleId="af0">
    <w:name w:val="page number"/>
    <w:basedOn w:val="a0"/>
  </w:style>
  <w:style w:type="paragraph" w:styleId="af1">
    <w:name w:val="Title"/>
    <w:basedOn w:val="a"/>
    <w:link w:val="af2"/>
    <w:qFormat/>
    <w:pPr>
      <w:jc w:val="center"/>
    </w:pPr>
    <w:rPr>
      <w:sz w:val="28"/>
    </w:rPr>
  </w:style>
  <w:style w:type="paragraph" w:styleId="af3">
    <w:name w:val="Body Text Indent"/>
    <w:basedOn w:val="a"/>
    <w:pPr>
      <w:spacing w:after="120"/>
      <w:ind w:left="283"/>
    </w:pPr>
  </w:style>
  <w:style w:type="paragraph" w:styleId="33">
    <w:name w:val="Body Text Indent 3"/>
    <w:basedOn w:val="a"/>
    <w:pPr>
      <w:ind w:left="400" w:hanging="370"/>
    </w:pPr>
  </w:style>
  <w:style w:type="paragraph" w:styleId="af4">
    <w:name w:val="header"/>
    <w:basedOn w:val="a"/>
    <w:link w:val="af5"/>
    <w:pPr>
      <w:tabs>
        <w:tab w:val="center" w:pos="4677"/>
        <w:tab w:val="right" w:pos="9355"/>
      </w:tabs>
    </w:pPr>
  </w:style>
  <w:style w:type="paragraph" w:styleId="af6">
    <w:name w:val="Balloon Text"/>
    <w:basedOn w:val="a"/>
    <w:semiHidden/>
    <w:rPr>
      <w:rFonts w:ascii="Tahoma" w:hAnsi="Tahoma" w:cs="Tahoma"/>
      <w:sz w:val="16"/>
      <w:szCs w:val="16"/>
    </w:rPr>
  </w:style>
  <w:style w:type="paragraph" w:customStyle="1" w:styleId="rvps48221">
    <w:name w:val="rvps48221"/>
    <w:basedOn w:val="a"/>
    <w:pPr>
      <w:spacing w:after="125"/>
    </w:pPr>
  </w:style>
  <w:style w:type="character" w:customStyle="1" w:styleId="rvts48220">
    <w:name w:val="rvts48220"/>
    <w:rPr>
      <w:rFonts w:ascii="Arial" w:hAnsi="Arial" w:cs="Arial" w:hint="default"/>
      <w:b w:val="0"/>
      <w:bCs w:val="0"/>
      <w:i w:val="0"/>
      <w:iCs w:val="0"/>
      <w:strike w:val="0"/>
      <w:color w:val="000000"/>
      <w:sz w:val="20"/>
      <w:szCs w:val="20"/>
      <w:u w:val="none"/>
    </w:rPr>
  </w:style>
  <w:style w:type="character" w:styleId="af7">
    <w:name w:val="annotation reference"/>
    <w:semiHidden/>
    <w:qFormat/>
    <w:rPr>
      <w:sz w:val="16"/>
      <w:szCs w:val="16"/>
    </w:rPr>
  </w:style>
  <w:style w:type="paragraph" w:styleId="af8">
    <w:name w:val="annotation text"/>
    <w:basedOn w:val="a"/>
    <w:link w:val="af9"/>
    <w:semiHidden/>
    <w:rPr>
      <w:sz w:val="20"/>
      <w:szCs w:val="20"/>
    </w:rPr>
  </w:style>
  <w:style w:type="paragraph" w:styleId="afa">
    <w:name w:val="annotation subject"/>
    <w:basedOn w:val="af8"/>
    <w:next w:val="af8"/>
    <w:semiHidden/>
    <w:rPr>
      <w:b/>
      <w:bCs/>
    </w:rPr>
  </w:style>
  <w:style w:type="paragraph" w:styleId="afb">
    <w:name w:val="Document Map"/>
    <w:basedOn w:val="a"/>
    <w:semiHidden/>
    <w:pPr>
      <w:shd w:val="clear" w:color="auto" w:fill="000080"/>
    </w:pPr>
    <w:rPr>
      <w:rFonts w:ascii="Tahoma" w:hAnsi="Tahoma" w:cs="Tahoma"/>
      <w:sz w:val="20"/>
      <w:szCs w:val="20"/>
    </w:rPr>
  </w:style>
  <w:style w:type="paragraph" w:styleId="a5">
    <w:name w:val="Subtitle"/>
    <w:basedOn w:val="a"/>
    <w:link w:val="a4"/>
    <w:qFormat/>
    <w:pPr>
      <w:jc w:val="center"/>
    </w:pPr>
    <w:rPr>
      <w:b/>
      <w:szCs w:val="20"/>
    </w:rPr>
  </w:style>
  <w:style w:type="paragraph" w:customStyle="1" w:styleId="110">
    <w:name w:val="1 Знак Знак Знак Знак Знак Знак1 Знак"/>
    <w:basedOn w:val="a"/>
    <w:rPr>
      <w:rFonts w:ascii="Verdana" w:hAnsi="Verdana" w:cs="Verdana"/>
      <w:sz w:val="20"/>
      <w:szCs w:val="20"/>
      <w:lang w:val="en-US" w:eastAsia="en-US"/>
    </w:rPr>
  </w:style>
  <w:style w:type="paragraph" w:customStyle="1" w:styleId="ConsNonformat">
    <w:name w:val="ConsNonformat"/>
    <w:pPr>
      <w:widowControl w:val="0"/>
      <w:ind w:right="19772"/>
      <w:jc w:val="both"/>
    </w:pPr>
    <w:rPr>
      <w:rFonts w:ascii="Courier New" w:hAnsi="Courier New" w:cs="Tahoma"/>
    </w:rPr>
  </w:style>
  <w:style w:type="paragraph" w:styleId="afc">
    <w:name w:val="Body Text"/>
    <w:basedOn w:val="a"/>
    <w:link w:val="afd"/>
    <w:pPr>
      <w:spacing w:after="120"/>
    </w:pPr>
  </w:style>
  <w:style w:type="paragraph" w:styleId="afe">
    <w:name w:val="footnote text"/>
    <w:basedOn w:val="a"/>
    <w:link w:val="aff"/>
    <w:uiPriority w:val="99"/>
    <w:rPr>
      <w:sz w:val="20"/>
      <w:szCs w:val="20"/>
    </w:rPr>
  </w:style>
  <w:style w:type="character" w:styleId="aff0">
    <w:name w:val="footnote reference"/>
    <w:uiPriority w:val="99"/>
    <w:qFormat/>
    <w:rPr>
      <w:vertAlign w:val="superscript"/>
    </w:rPr>
  </w:style>
  <w:style w:type="paragraph" w:customStyle="1" w:styleId="aff1">
    <w:name w:val="Знак"/>
    <w:basedOn w:val="a"/>
    <w:pPr>
      <w:tabs>
        <w:tab w:val="num" w:pos="360"/>
      </w:tabs>
      <w:spacing w:after="160" w:line="240" w:lineRule="exact"/>
    </w:pPr>
    <w:rPr>
      <w:rFonts w:ascii="Verdana" w:hAnsi="Verdana" w:cs="Verdana"/>
      <w:sz w:val="20"/>
      <w:szCs w:val="20"/>
      <w:lang w:val="en-US" w:eastAsia="en-US"/>
    </w:rPr>
  </w:style>
  <w:style w:type="paragraph" w:customStyle="1" w:styleId="13">
    <w:name w:val="Знак Знак Знак1"/>
    <w:basedOn w:val="a"/>
    <w:pPr>
      <w:tabs>
        <w:tab w:val="num" w:pos="360"/>
      </w:tabs>
      <w:spacing w:after="160" w:line="240" w:lineRule="exact"/>
    </w:pPr>
    <w:rPr>
      <w:rFonts w:ascii="Verdana" w:hAnsi="Verdana" w:cs="Verdana"/>
      <w:sz w:val="20"/>
      <w:szCs w:val="20"/>
      <w:lang w:val="en-US" w:eastAsia="en-US"/>
    </w:rPr>
  </w:style>
  <w:style w:type="paragraph" w:customStyle="1" w:styleId="Iauiue">
    <w:name w:val="Iau.iue"/>
    <w:basedOn w:val="a"/>
    <w:next w:val="a"/>
  </w:style>
  <w:style w:type="paragraph" w:styleId="aff2">
    <w:name w:val="Revision"/>
    <w:hidden/>
    <w:uiPriority w:val="99"/>
    <w:semiHidden/>
    <w:pPr>
      <w:jc w:val="both"/>
    </w:pPr>
    <w:rPr>
      <w:sz w:val="24"/>
      <w:szCs w:val="24"/>
    </w:rPr>
  </w:style>
  <w:style w:type="table" w:styleId="aff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5">
    <w:name w:val="Основной текст с отступом 2 Знак"/>
    <w:link w:val="24"/>
    <w:uiPriority w:val="99"/>
    <w:rPr>
      <w:sz w:val="24"/>
    </w:rPr>
  </w:style>
  <w:style w:type="character" w:customStyle="1" w:styleId="60">
    <w:name w:val="Заголовок 6 Знак"/>
    <w:link w:val="6"/>
    <w:rPr>
      <w:sz w:val="24"/>
    </w:rPr>
  </w:style>
  <w:style w:type="character" w:customStyle="1" w:styleId="70">
    <w:name w:val="Заголовок 7 Знак"/>
    <w:link w:val="7"/>
    <w:rPr>
      <w:b/>
      <w:bCs/>
      <w:sz w:val="24"/>
    </w:rPr>
  </w:style>
  <w:style w:type="paragraph" w:customStyle="1" w:styleId="aff4">
    <w:name w:val="Нормальный"/>
  </w:style>
  <w:style w:type="character" w:customStyle="1" w:styleId="FontStyle97">
    <w:name w:val="Font Style97"/>
    <w:rPr>
      <w:rFonts w:ascii="Times New Roman" w:hAnsi="Times New Roman" w:cs="Times New Roman"/>
      <w:sz w:val="22"/>
      <w:szCs w:val="22"/>
    </w:rPr>
  </w:style>
  <w:style w:type="character" w:customStyle="1" w:styleId="af">
    <w:name w:val="Нижний колонтитул Знак"/>
    <w:link w:val="ae"/>
    <w:uiPriority w:val="99"/>
    <w:rPr>
      <w:sz w:val="24"/>
      <w:szCs w:val="24"/>
    </w:rPr>
  </w:style>
  <w:style w:type="character" w:styleId="aff5">
    <w:name w:val="Hyperlink"/>
    <w:rPr>
      <w:color w:val="0000FF"/>
      <w:u w:val="single"/>
    </w:rPr>
  </w:style>
  <w:style w:type="paragraph" w:customStyle="1" w:styleId="ConsPlusNormal">
    <w:name w:val="ConsPlusNormal"/>
    <w:qFormat/>
    <w:rPr>
      <w:sz w:val="28"/>
      <w:szCs w:val="28"/>
    </w:rPr>
  </w:style>
  <w:style w:type="paragraph" w:styleId="26">
    <w:name w:val="Body Text 2"/>
    <w:basedOn w:val="a"/>
    <w:link w:val="27"/>
    <w:pPr>
      <w:spacing w:after="120" w:line="480" w:lineRule="auto"/>
    </w:pPr>
  </w:style>
  <w:style w:type="character" w:customStyle="1" w:styleId="27">
    <w:name w:val="Основной текст 2 Знак"/>
    <w:link w:val="26"/>
    <w:rPr>
      <w:sz w:val="24"/>
      <w:szCs w:val="24"/>
    </w:rPr>
  </w:style>
  <w:style w:type="paragraph" w:styleId="aff6">
    <w:name w:val="List Paragraph"/>
    <w:basedOn w:val="a"/>
    <w:uiPriority w:val="34"/>
    <w:qFormat/>
    <w:pPr>
      <w:spacing w:after="200" w:line="276" w:lineRule="auto"/>
      <w:ind w:left="720"/>
      <w:contextualSpacing/>
      <w:jc w:val="left"/>
    </w:pPr>
    <w:rPr>
      <w:rFonts w:ascii="Calibri" w:eastAsia="Calibri" w:hAnsi="Calibri"/>
      <w:sz w:val="22"/>
      <w:szCs w:val="22"/>
      <w:lang w:eastAsia="en-US"/>
    </w:rPr>
  </w:style>
  <w:style w:type="character" w:customStyle="1" w:styleId="40">
    <w:name w:val="Заголовок 4 Знак"/>
    <w:link w:val="4"/>
    <w:semiHidden/>
    <w:rPr>
      <w:rFonts w:ascii="Calibri" w:eastAsia="Times New Roman" w:hAnsi="Calibri" w:cs="Times New Roman"/>
      <w:b/>
      <w:bCs/>
      <w:sz w:val="28"/>
      <w:szCs w:val="28"/>
    </w:rPr>
  </w:style>
  <w:style w:type="paragraph" w:styleId="aff7">
    <w:name w:val="Plain Text"/>
    <w:basedOn w:val="a"/>
    <w:link w:val="aff8"/>
    <w:uiPriority w:val="99"/>
    <w:unhideWhenUsed/>
    <w:pPr>
      <w:jc w:val="left"/>
    </w:pPr>
    <w:rPr>
      <w:rFonts w:ascii="Calibri" w:eastAsia="Calibri" w:hAnsi="Calibri"/>
      <w:sz w:val="22"/>
      <w:szCs w:val="21"/>
      <w:lang w:eastAsia="en-US"/>
    </w:rPr>
  </w:style>
  <w:style w:type="character" w:customStyle="1" w:styleId="aff8">
    <w:name w:val="Текст Знак"/>
    <w:link w:val="aff7"/>
    <w:uiPriority w:val="99"/>
    <w:rPr>
      <w:rFonts w:ascii="Calibri" w:eastAsia="Calibri" w:hAnsi="Calibri"/>
      <w:sz w:val="22"/>
      <w:szCs w:val="21"/>
      <w:lang w:eastAsia="en-US"/>
    </w:rPr>
  </w:style>
  <w:style w:type="paragraph" w:customStyle="1" w:styleId="Style1">
    <w:name w:val="Style1"/>
    <w:basedOn w:val="a"/>
    <w:pPr>
      <w:widowControl w:val="0"/>
      <w:jc w:val="left"/>
    </w:pPr>
  </w:style>
  <w:style w:type="character" w:customStyle="1" w:styleId="aff">
    <w:name w:val="Текст сноски Знак"/>
    <w:link w:val="afe"/>
    <w:uiPriority w:val="99"/>
  </w:style>
  <w:style w:type="character" w:customStyle="1" w:styleId="FontStyle11">
    <w:name w:val="Font Style11"/>
    <w:rPr>
      <w:rFonts w:ascii="Times New Roman" w:hAnsi="Times New Roman" w:cs="Times New Roman"/>
      <w:b/>
      <w:bCs/>
      <w:sz w:val="24"/>
      <w:szCs w:val="24"/>
    </w:rPr>
  </w:style>
  <w:style w:type="paragraph" w:customStyle="1" w:styleId="14">
    <w:name w:val="Обычный1"/>
    <w:pPr>
      <w:widowControl w:val="0"/>
      <w:spacing w:line="260" w:lineRule="auto"/>
      <w:ind w:firstLine="360"/>
      <w:jc w:val="both"/>
    </w:pPr>
    <w:rPr>
      <w:sz w:val="22"/>
    </w:rPr>
  </w:style>
  <w:style w:type="character" w:customStyle="1" w:styleId="af5">
    <w:name w:val="Верхний колонтитул Знак"/>
    <w:link w:val="af4"/>
    <w:rPr>
      <w:sz w:val="24"/>
      <w:szCs w:val="24"/>
    </w:rPr>
  </w:style>
  <w:style w:type="character" w:customStyle="1" w:styleId="af2">
    <w:name w:val="Название Знак"/>
    <w:link w:val="af1"/>
    <w:rPr>
      <w:sz w:val="28"/>
      <w:szCs w:val="24"/>
    </w:rPr>
  </w:style>
  <w:style w:type="paragraph" w:customStyle="1" w:styleId="aff9">
    <w:name w:val="* Абзац с выравн. по левому краю"/>
    <w:uiPriority w:val="99"/>
    <w:pPr>
      <w:widowControl w:val="0"/>
      <w:spacing w:line="240" w:lineRule="atLeast"/>
    </w:pPr>
    <w:rPr>
      <w:rFonts w:ascii="Courier New" w:hAnsi="Courier New" w:cs="Courier New"/>
      <w:sz w:val="24"/>
      <w:szCs w:val="24"/>
    </w:rPr>
  </w:style>
  <w:style w:type="character" w:customStyle="1" w:styleId="af9">
    <w:name w:val="Текст примечания Знак"/>
    <w:basedOn w:val="a0"/>
    <w:link w:val="af8"/>
    <w:semiHidden/>
    <w:rsid w:val="00873C5B"/>
  </w:style>
  <w:style w:type="character" w:customStyle="1" w:styleId="afd">
    <w:name w:val="Основной текст Знак"/>
    <w:basedOn w:val="a0"/>
    <w:link w:val="afc"/>
    <w:rsid w:val="00873C5B"/>
    <w:rPr>
      <w:sz w:val="24"/>
      <w:szCs w:val="24"/>
    </w:rPr>
  </w:style>
  <w:style w:type="character" w:customStyle="1" w:styleId="affa">
    <w:name w:val="Привязка сноски"/>
    <w:uiPriority w:val="99"/>
    <w:rsid w:val="00873C5B"/>
    <w:rPr>
      <w:vertAlign w:val="superscript"/>
    </w:rPr>
  </w:style>
  <w:style w:type="character" w:customStyle="1" w:styleId="affb">
    <w:name w:val="Символ сноски"/>
    <w:uiPriority w:val="99"/>
    <w:qFormat/>
    <w:rsid w:val="00873C5B"/>
  </w:style>
  <w:style w:type="paragraph" w:styleId="affc">
    <w:name w:val="Block Text"/>
    <w:basedOn w:val="a"/>
    <w:rsid w:val="00795D7E"/>
    <w:pPr>
      <w:widowControl w:val="0"/>
      <w:tabs>
        <w:tab w:val="left" w:pos="-284"/>
      </w:tabs>
      <w:ind w:left="-284" w:right="-567"/>
    </w:pPr>
    <w:rPr>
      <w:rFonts w:ascii="TimesET" w:hAnsi="TimesET"/>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616237">
      <w:bodyDiv w:val="1"/>
      <w:marLeft w:val="0"/>
      <w:marRight w:val="0"/>
      <w:marTop w:val="0"/>
      <w:marBottom w:val="0"/>
      <w:divBdr>
        <w:top w:val="none" w:sz="0" w:space="0" w:color="auto"/>
        <w:left w:val="none" w:sz="0" w:space="0" w:color="auto"/>
        <w:bottom w:val="none" w:sz="0" w:space="0" w:color="auto"/>
        <w:right w:val="none" w:sz="0" w:space="0" w:color="auto"/>
      </w:divBdr>
    </w:div>
    <w:div w:id="184459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stroblgaz.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AB181-6A11-40FC-A233-B80E6531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2500</Words>
  <Characters>14255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ДОГОВОР  № ____</vt:lpstr>
    </vt:vector>
  </TitlesOfParts>
  <Company>Gazprom</Company>
  <LinksUpToDate>false</LinksUpToDate>
  <CharactersWithSpaces>16722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dc:title>
  <dc:creator>_</dc:creator>
  <cp:lastModifiedBy>Сивенок Екатерина Валерьевна</cp:lastModifiedBy>
  <cp:revision>2</cp:revision>
  <dcterms:created xsi:type="dcterms:W3CDTF">2024-11-25T10:58:00Z</dcterms:created>
  <dcterms:modified xsi:type="dcterms:W3CDTF">2024-11-25T10:58:00Z</dcterms:modified>
</cp:coreProperties>
</file>